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A51" w:rsidRPr="00130573" w:rsidRDefault="006F2A51" w:rsidP="00651268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7F7F7F" w:themeColor="text1" w:themeTint="80"/>
          <w:kern w:val="36"/>
          <w:sz w:val="28"/>
          <w:szCs w:val="28"/>
          <w:lang w:eastAsia="ru-RU"/>
        </w:rPr>
      </w:pPr>
      <w:r w:rsidRPr="00130573">
        <w:rPr>
          <w:rFonts w:ascii="Times New Roman" w:eastAsia="Times New Roman" w:hAnsi="Times New Roman" w:cs="Times New Roman"/>
          <w:color w:val="7F7F7F" w:themeColor="text1" w:themeTint="80"/>
          <w:kern w:val="36"/>
          <w:sz w:val="28"/>
          <w:szCs w:val="28"/>
          <w:lang w:eastAsia="ru-RU"/>
        </w:rPr>
        <w:t>Сообщение о возможном установлении публичного сервитута</w:t>
      </w:r>
    </w:p>
    <w:p w:rsidR="006F2A51" w:rsidRPr="00130573" w:rsidRDefault="006F2A51" w:rsidP="006F2A51">
      <w:pPr>
        <w:spacing w:before="30" w:line="240" w:lineRule="auto"/>
        <w:textAlignment w:val="top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</w:p>
    <w:p w:rsidR="006F2A51" w:rsidRPr="00130573" w:rsidRDefault="000F5C09" w:rsidP="000F5C09">
      <w:pPr>
        <w:pStyle w:val="a5"/>
        <w:jc w:val="both"/>
        <w:rPr>
          <w:rFonts w:eastAsia="Times New Roman"/>
          <w:color w:val="7F7F7F" w:themeColor="text1" w:themeTint="80"/>
          <w:sz w:val="28"/>
          <w:szCs w:val="28"/>
        </w:rPr>
      </w:pPr>
      <w:proofErr w:type="gramStart"/>
      <w:r w:rsidRPr="00130573">
        <w:rPr>
          <w:color w:val="7F7F7F" w:themeColor="text1" w:themeTint="80"/>
          <w:sz w:val="28"/>
          <w:szCs w:val="28"/>
        </w:rPr>
        <w:t xml:space="preserve">Администрация МР </w:t>
      </w:r>
      <w:proofErr w:type="spellStart"/>
      <w:r w:rsidRPr="00130573">
        <w:rPr>
          <w:color w:val="7F7F7F" w:themeColor="text1" w:themeTint="80"/>
          <w:sz w:val="28"/>
          <w:szCs w:val="28"/>
        </w:rPr>
        <w:t>Хомутовский</w:t>
      </w:r>
      <w:proofErr w:type="spellEnd"/>
      <w:r w:rsidRPr="00130573">
        <w:rPr>
          <w:color w:val="7F7F7F" w:themeColor="text1" w:themeTint="80"/>
          <w:sz w:val="28"/>
          <w:szCs w:val="28"/>
        </w:rPr>
        <w:t xml:space="preserve"> район Курской области </w:t>
      </w:r>
      <w:r w:rsidR="006F2A51" w:rsidRPr="00130573">
        <w:rPr>
          <w:rFonts w:eastAsia="Times New Roman"/>
          <w:color w:val="7F7F7F" w:themeColor="text1" w:themeTint="80"/>
          <w:sz w:val="28"/>
          <w:szCs w:val="28"/>
        </w:rPr>
        <w:t xml:space="preserve">в соответствии со статьей 39.37 Земельного Кодекса Российской Федерации рассматривает ходатайство Публичного акционерного общества «Газпром» </w:t>
      </w:r>
      <w:r w:rsidR="00C1748F" w:rsidRPr="00130573">
        <w:rPr>
          <w:rFonts w:eastAsia="Times New Roman"/>
          <w:color w:val="7F7F7F" w:themeColor="text1" w:themeTint="80"/>
          <w:sz w:val="28"/>
          <w:szCs w:val="28"/>
        </w:rPr>
        <w:t xml:space="preserve">(ПАО </w:t>
      </w:r>
      <w:r w:rsidR="00C1748F" w:rsidRPr="00130573">
        <w:rPr>
          <w:rStyle w:val="CharacterStyle12"/>
          <w:rFonts w:eastAsia="Calibri"/>
          <w:color w:val="7F7F7F" w:themeColor="text1" w:themeTint="80"/>
          <w:sz w:val="28"/>
          <w:szCs w:val="28"/>
        </w:rPr>
        <w:t>«Газпром» ИНН 7736050003, ОГРН 1027700070518, почтовый адрес:</w:t>
      </w:r>
      <w:proofErr w:type="gramEnd"/>
      <w:r w:rsidR="00C1748F" w:rsidRPr="00130573">
        <w:rPr>
          <w:rStyle w:val="CharacterStyle12"/>
          <w:rFonts w:eastAsia="Calibri"/>
          <w:color w:val="7F7F7F" w:themeColor="text1" w:themeTint="80"/>
          <w:sz w:val="28"/>
          <w:szCs w:val="28"/>
        </w:rPr>
        <w:t xml:space="preserve"> </w:t>
      </w:r>
      <w:proofErr w:type="gramStart"/>
      <w:r w:rsidR="00C1748F" w:rsidRPr="00130573">
        <w:rPr>
          <w:rStyle w:val="CharacterStyle12"/>
          <w:rFonts w:eastAsia="Calibri"/>
          <w:color w:val="7F7F7F" w:themeColor="text1" w:themeTint="80"/>
          <w:sz w:val="28"/>
          <w:szCs w:val="28"/>
        </w:rPr>
        <w:t xml:space="preserve">BOX 1255, г. Санкт-Петербург 190900, адрес электронной почты: </w:t>
      </w:r>
      <w:bookmarkStart w:id="0" w:name="_GoBack"/>
      <w:bookmarkEnd w:id="0"/>
      <w:r w:rsidR="005E53FB" w:rsidRPr="00130573">
        <w:rPr>
          <w:rStyle w:val="CharacterStyle12"/>
          <w:rFonts w:eastAsia="Calibri"/>
          <w:color w:val="7F7F7F" w:themeColor="text1" w:themeTint="80"/>
          <w:sz w:val="28"/>
          <w:szCs w:val="28"/>
        </w:rPr>
        <w:fldChar w:fldCharType="begin"/>
      </w:r>
      <w:r w:rsidR="00C1748F" w:rsidRPr="00130573">
        <w:rPr>
          <w:rStyle w:val="CharacterStyle12"/>
          <w:rFonts w:eastAsia="Calibri"/>
          <w:color w:val="7F7F7F" w:themeColor="text1" w:themeTint="80"/>
          <w:sz w:val="28"/>
          <w:szCs w:val="28"/>
        </w:rPr>
        <w:instrText xml:space="preserve"> HYPERLINK "mailto:gazprom</w:instrText>
      </w:r>
      <w:r w:rsidR="00C1748F" w:rsidRPr="00130573">
        <w:rPr>
          <w:rStyle w:val="CharacterStyle12"/>
          <w:rFonts w:eastAsia="Calibri"/>
          <w:color w:val="7F7F7F" w:themeColor="text1" w:themeTint="80"/>
          <w:sz w:val="28"/>
          <w:szCs w:val="28"/>
          <w:lang w:val="en-US"/>
        </w:rPr>
        <w:instrText>inform</w:instrText>
      </w:r>
      <w:r w:rsidR="00C1748F" w:rsidRPr="00130573">
        <w:rPr>
          <w:rStyle w:val="CharacterStyle12"/>
          <w:rFonts w:eastAsia="Calibri"/>
          <w:color w:val="7F7F7F" w:themeColor="text1" w:themeTint="80"/>
          <w:sz w:val="28"/>
          <w:szCs w:val="28"/>
        </w:rPr>
        <w:instrText>@</w:instrText>
      </w:r>
      <w:r w:rsidR="00C1748F" w:rsidRPr="00130573">
        <w:rPr>
          <w:rStyle w:val="CharacterStyle12"/>
          <w:rFonts w:eastAsia="Calibri"/>
          <w:color w:val="7F7F7F" w:themeColor="text1" w:themeTint="80"/>
          <w:sz w:val="28"/>
          <w:szCs w:val="28"/>
          <w:lang w:val="en-US"/>
        </w:rPr>
        <w:instrText>inform</w:instrText>
      </w:r>
      <w:r w:rsidR="00C1748F" w:rsidRPr="00130573">
        <w:rPr>
          <w:rStyle w:val="CharacterStyle12"/>
          <w:rFonts w:eastAsia="Calibri"/>
          <w:color w:val="7F7F7F" w:themeColor="text1" w:themeTint="80"/>
          <w:sz w:val="28"/>
          <w:szCs w:val="28"/>
        </w:rPr>
        <w:instrText xml:space="preserve">.gazprom.ru" </w:instrText>
      </w:r>
      <w:r w:rsidR="005E53FB" w:rsidRPr="00130573">
        <w:rPr>
          <w:rStyle w:val="CharacterStyle12"/>
          <w:rFonts w:eastAsia="Calibri"/>
          <w:color w:val="7F7F7F" w:themeColor="text1" w:themeTint="80"/>
          <w:sz w:val="28"/>
          <w:szCs w:val="28"/>
        </w:rPr>
        <w:fldChar w:fldCharType="separate"/>
      </w:r>
      <w:r w:rsidR="00C1748F" w:rsidRPr="00130573">
        <w:rPr>
          <w:rStyle w:val="a3"/>
          <w:rFonts w:eastAsia="Calibri"/>
          <w:noProof/>
          <w:color w:val="7F7F7F" w:themeColor="text1" w:themeTint="80"/>
          <w:sz w:val="28"/>
          <w:szCs w:val="28"/>
        </w:rPr>
        <w:t>gazprom</w:t>
      </w:r>
      <w:r w:rsidR="00C1748F" w:rsidRPr="00130573">
        <w:rPr>
          <w:rStyle w:val="a3"/>
          <w:rFonts w:eastAsia="Calibri"/>
          <w:noProof/>
          <w:color w:val="7F7F7F" w:themeColor="text1" w:themeTint="80"/>
          <w:sz w:val="28"/>
          <w:szCs w:val="28"/>
          <w:lang w:val="en-US"/>
        </w:rPr>
        <w:t>inform</w:t>
      </w:r>
      <w:r w:rsidR="00C1748F" w:rsidRPr="00130573">
        <w:rPr>
          <w:rStyle w:val="a3"/>
          <w:rFonts w:eastAsia="Calibri"/>
          <w:noProof/>
          <w:color w:val="7F7F7F" w:themeColor="text1" w:themeTint="80"/>
          <w:sz w:val="28"/>
          <w:szCs w:val="28"/>
        </w:rPr>
        <w:t>@</w:t>
      </w:r>
      <w:r w:rsidR="00C1748F" w:rsidRPr="00130573">
        <w:rPr>
          <w:rStyle w:val="a3"/>
          <w:rFonts w:eastAsia="Calibri"/>
          <w:noProof/>
          <w:color w:val="7F7F7F" w:themeColor="text1" w:themeTint="80"/>
          <w:sz w:val="28"/>
          <w:szCs w:val="28"/>
          <w:lang w:val="en-US"/>
        </w:rPr>
        <w:t>inform</w:t>
      </w:r>
      <w:r w:rsidR="00C1748F" w:rsidRPr="00130573">
        <w:rPr>
          <w:rStyle w:val="a3"/>
          <w:rFonts w:eastAsia="Calibri"/>
          <w:noProof/>
          <w:color w:val="7F7F7F" w:themeColor="text1" w:themeTint="80"/>
          <w:sz w:val="28"/>
          <w:szCs w:val="28"/>
        </w:rPr>
        <w:t>.gazprom.ru</w:t>
      </w:r>
      <w:r w:rsidR="005E53FB" w:rsidRPr="00130573">
        <w:rPr>
          <w:rStyle w:val="CharacterStyle12"/>
          <w:rFonts w:eastAsia="Calibri"/>
          <w:color w:val="7F7F7F" w:themeColor="text1" w:themeTint="80"/>
          <w:sz w:val="28"/>
          <w:szCs w:val="28"/>
        </w:rPr>
        <w:fldChar w:fldCharType="end"/>
      </w:r>
      <w:r w:rsidR="00C1748F" w:rsidRPr="00130573">
        <w:rPr>
          <w:rStyle w:val="CharacterStyle12"/>
          <w:rFonts w:eastAsia="Calibri"/>
          <w:color w:val="7F7F7F" w:themeColor="text1" w:themeTint="80"/>
          <w:sz w:val="28"/>
          <w:szCs w:val="28"/>
        </w:rPr>
        <w:t xml:space="preserve">) </w:t>
      </w:r>
      <w:r w:rsidR="006F2A51" w:rsidRPr="00130573">
        <w:rPr>
          <w:rFonts w:eastAsia="Times New Roman"/>
          <w:color w:val="7F7F7F" w:themeColor="text1" w:themeTint="80"/>
          <w:sz w:val="28"/>
          <w:szCs w:val="28"/>
        </w:rPr>
        <w:t xml:space="preserve">об установлении публичного сервитута в отношении земельных участков, расположенных в границах </w:t>
      </w:r>
      <w:proofErr w:type="spellStart"/>
      <w:r w:rsidRPr="00130573">
        <w:rPr>
          <w:color w:val="7F7F7F" w:themeColor="text1" w:themeTint="80"/>
          <w:sz w:val="28"/>
          <w:szCs w:val="28"/>
        </w:rPr>
        <w:t>Хомутовского</w:t>
      </w:r>
      <w:proofErr w:type="spellEnd"/>
      <w:r w:rsidRPr="00130573">
        <w:rPr>
          <w:color w:val="7F7F7F" w:themeColor="text1" w:themeTint="80"/>
          <w:sz w:val="28"/>
          <w:szCs w:val="28"/>
        </w:rPr>
        <w:t xml:space="preserve"> района Курской области</w:t>
      </w:r>
      <w:r w:rsidR="006F2A51" w:rsidRPr="00130573">
        <w:rPr>
          <w:rFonts w:eastAsia="Times New Roman"/>
          <w:color w:val="7F7F7F" w:themeColor="text1" w:themeTint="80"/>
          <w:sz w:val="28"/>
          <w:szCs w:val="28"/>
        </w:rPr>
        <w:t>.</w:t>
      </w:r>
      <w:proofErr w:type="gramEnd"/>
    </w:p>
    <w:p w:rsidR="000F5C09" w:rsidRPr="00130573" w:rsidRDefault="000F5C09" w:rsidP="006F2A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13057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1</w:t>
      </w:r>
      <w:r w:rsidR="006F2A51" w:rsidRPr="0013057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. Целью установления публичного сервитута является эксплуатация </w:t>
      </w:r>
      <w:r w:rsidRPr="0013057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объекта «Мачта связи ГРС п. Хомутовка».</w:t>
      </w:r>
      <w:r w:rsidRPr="0013057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</w:t>
      </w:r>
    </w:p>
    <w:p w:rsidR="006F2A51" w:rsidRPr="00130573" w:rsidRDefault="000F5C09" w:rsidP="006F2A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13057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2</w:t>
      </w:r>
      <w:r w:rsidR="006F2A51" w:rsidRPr="0013057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. Земельные участки (кадастровые квартала), в отношении которых испрашивается публичный сервитут:</w:t>
      </w:r>
      <w:r w:rsidR="00651268" w:rsidRPr="0013057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</w:t>
      </w:r>
      <w:r w:rsidRPr="0013057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46:26:010101:608, 46:26:010101:1823, 46:26:010101:1784, ЕЗ 46:26:000000:31 (46:26:010101:616), 46:26:010101</w:t>
      </w:r>
    </w:p>
    <w:p w:rsidR="006F2A51" w:rsidRPr="00130573" w:rsidRDefault="000F5C09" w:rsidP="006F2A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13057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3</w:t>
      </w:r>
      <w:r w:rsidR="006F2A51" w:rsidRPr="0013057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. Заинтересованные лица могут ознакомиться с поступившим ходатайством об установлении публичного сервитута и прилагаемым к нему описанием  местоположения границ публичного сервитута, подать заявления об учете прав на земельные участки, в администрацию </w:t>
      </w:r>
      <w:r w:rsidR="00130573" w:rsidRPr="0013057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поселка Хомутовка </w:t>
      </w:r>
      <w:r w:rsidRPr="0013057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</w:t>
      </w:r>
      <w:proofErr w:type="spellStart"/>
      <w:r w:rsidRPr="0013057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Хомутовский</w:t>
      </w:r>
      <w:proofErr w:type="spellEnd"/>
      <w:r w:rsidRPr="0013057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район Курской области</w:t>
      </w:r>
      <w:r w:rsidR="006F2A51" w:rsidRPr="0013057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, в течении пятнадцати дней с даты опубликования настоящего сообщения, по адресу: </w:t>
      </w:r>
      <w:r w:rsidR="00130573" w:rsidRPr="0013057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307540</w:t>
      </w:r>
      <w:r w:rsidR="006F2A51" w:rsidRPr="0013057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,</w:t>
      </w:r>
      <w:r w:rsidR="00130573" w:rsidRPr="0013057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Курская область </w:t>
      </w:r>
      <w:proofErr w:type="spellStart"/>
      <w:r w:rsidR="00130573" w:rsidRPr="0013057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Хомутовский</w:t>
      </w:r>
      <w:proofErr w:type="spellEnd"/>
      <w:r w:rsidR="00130573" w:rsidRPr="0013057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район , п</w:t>
      </w:r>
      <w:proofErr w:type="gramStart"/>
      <w:r w:rsidR="00130573" w:rsidRPr="0013057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.Х</w:t>
      </w:r>
      <w:proofErr w:type="gramEnd"/>
      <w:r w:rsidR="00130573" w:rsidRPr="0013057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омутовка , ул.Память Ильича д.176 </w:t>
      </w:r>
    </w:p>
    <w:p w:rsidR="006F2A51" w:rsidRPr="00130573" w:rsidRDefault="006F2A51" w:rsidP="006F2A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13057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График работы: понедельник-пятница с 09:00 до 18:00, перерыв с 13.00 до 14.00; выходные дни: суббота, воскресен</w:t>
      </w:r>
      <w:r w:rsidR="00130573" w:rsidRPr="0013057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ье.  Контактный телефон: 8(47137) 2-12-43</w:t>
      </w:r>
    </w:p>
    <w:p w:rsidR="006F2A51" w:rsidRPr="00130573" w:rsidRDefault="006F2A51" w:rsidP="006F2A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13057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5. Сообщение о поступившем </w:t>
      </w:r>
      <w:proofErr w:type="gramStart"/>
      <w:r w:rsidRPr="0013057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ходатайстве</w:t>
      </w:r>
      <w:proofErr w:type="gramEnd"/>
      <w:r w:rsidRPr="0013057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об установлении публичного сервитута размещено на официальном сайте</w:t>
      </w:r>
      <w:r w:rsidR="00130573" w:rsidRPr="0013057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Администрации поселка Хомутовка </w:t>
      </w:r>
      <w:r w:rsidRPr="0013057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в сети инт</w:t>
      </w:r>
      <w:r w:rsidR="00130573" w:rsidRPr="0013057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ернет </w:t>
      </w:r>
      <w:r w:rsidR="00130573" w:rsidRPr="00130573">
        <w:rPr>
          <w:color w:val="7F7F7F" w:themeColor="text1" w:themeTint="80"/>
        </w:rPr>
        <w:t xml:space="preserve"> </w:t>
      </w:r>
      <w:r w:rsidR="00130573" w:rsidRPr="0013057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https://xomutovka-xomutovskij-r38.gosweb.gosuslugi.ru/</w:t>
      </w:r>
      <w:r w:rsidRPr="0013057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Графическое описание местоположения границ публичного сервитута, а также перечень координат характерных точек этих границ прилагается к данному сообщению.</w:t>
      </w:r>
    </w:p>
    <w:p w:rsidR="004E47CB" w:rsidRPr="00130573" w:rsidRDefault="004E47CB">
      <w:p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sectPr w:rsidR="004E47CB" w:rsidRPr="00130573" w:rsidSect="005E5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662AB"/>
    <w:multiLevelType w:val="multilevel"/>
    <w:tmpl w:val="26445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13B"/>
    <w:rsid w:val="000F5C09"/>
    <w:rsid w:val="00130573"/>
    <w:rsid w:val="004E47CB"/>
    <w:rsid w:val="005E53FB"/>
    <w:rsid w:val="00651268"/>
    <w:rsid w:val="006F2A51"/>
    <w:rsid w:val="00C1748F"/>
    <w:rsid w:val="00C8213B"/>
    <w:rsid w:val="00D27D21"/>
    <w:rsid w:val="00DD0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FB"/>
  </w:style>
  <w:style w:type="paragraph" w:styleId="1">
    <w:name w:val="heading 1"/>
    <w:basedOn w:val="a"/>
    <w:link w:val="10"/>
    <w:uiPriority w:val="9"/>
    <w:qFormat/>
    <w:rsid w:val="006F2A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A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6F2A51"/>
  </w:style>
  <w:style w:type="character" w:styleId="a3">
    <w:name w:val="Hyperlink"/>
    <w:basedOn w:val="a0"/>
    <w:uiPriority w:val="99"/>
    <w:unhideWhenUsed/>
    <w:rsid w:val="006F2A5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F2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0F5C0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haracterStyle12">
    <w:name w:val="CharacterStyle12"/>
    <w:hidden/>
    <w:rsid w:val="00C1748F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3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083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4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4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3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54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2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6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0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UCC25</dc:creator>
  <cp:keywords/>
  <dc:description/>
  <cp:lastModifiedBy>user3</cp:lastModifiedBy>
  <cp:revision>7</cp:revision>
  <dcterms:created xsi:type="dcterms:W3CDTF">2025-05-23T07:31:00Z</dcterms:created>
  <dcterms:modified xsi:type="dcterms:W3CDTF">2025-07-01T09:16:00Z</dcterms:modified>
</cp:coreProperties>
</file>