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851D" w14:textId="7715FBCF" w:rsidR="00216B34" w:rsidRPr="00216B34" w:rsidRDefault="00A2602F" w:rsidP="00216B34">
      <w:pPr>
        <w:jc w:val="both"/>
        <w:rPr>
          <w:rFonts w:ascii="Times New Roman" w:hAnsi="Times New Roman" w:cs="Times New Roman"/>
          <w:b/>
          <w:sz w:val="28"/>
        </w:rPr>
      </w:pPr>
      <w:r w:rsidRPr="00A2602F">
        <w:rPr>
          <w:rFonts w:ascii="Times New Roman" w:hAnsi="Times New Roman" w:cs="Times New Roman"/>
          <w:b/>
          <w:sz w:val="28"/>
        </w:rPr>
        <w:t>Прокуратура Хомутовского района защищает трудовые права работников коммунальной организации</w:t>
      </w:r>
    </w:p>
    <w:p w14:paraId="5DC45A33" w14:textId="77777777"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 xml:space="preserve">Прокуратура Хомутовского района продолжает работу по защите трудовых прав граждан. С целью оперативного реагирования на возможные нарушения заместитель прокурора района Любовь </w:t>
      </w:r>
      <w:proofErr w:type="spellStart"/>
      <w:r w:rsidRPr="00A2602F">
        <w:rPr>
          <w:rFonts w:ascii="Times New Roman" w:hAnsi="Times New Roman" w:cs="Times New Roman"/>
          <w:sz w:val="28"/>
        </w:rPr>
        <w:t>Косторная</w:t>
      </w:r>
      <w:proofErr w:type="spellEnd"/>
      <w:r w:rsidRPr="00A2602F">
        <w:rPr>
          <w:rFonts w:ascii="Times New Roman" w:hAnsi="Times New Roman" w:cs="Times New Roman"/>
          <w:sz w:val="28"/>
        </w:rPr>
        <w:t xml:space="preserve"> провела выездной приём работников МУП «</w:t>
      </w:r>
      <w:proofErr w:type="spellStart"/>
      <w:r w:rsidRPr="00A2602F">
        <w:rPr>
          <w:rFonts w:ascii="Times New Roman" w:hAnsi="Times New Roman" w:cs="Times New Roman"/>
          <w:sz w:val="28"/>
        </w:rPr>
        <w:t>Хомутовское</w:t>
      </w:r>
      <w:proofErr w:type="spellEnd"/>
      <w:r w:rsidRPr="00A2602F">
        <w:rPr>
          <w:rFonts w:ascii="Times New Roman" w:hAnsi="Times New Roman" w:cs="Times New Roman"/>
          <w:sz w:val="28"/>
        </w:rPr>
        <w:t xml:space="preserve"> ЖКХ».</w:t>
      </w:r>
    </w:p>
    <w:p w14:paraId="3AB776F9" w14:textId="77777777"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2602F">
        <w:rPr>
          <w:rFonts w:ascii="Times New Roman" w:hAnsi="Times New Roman" w:cs="Times New Roman"/>
          <w:sz w:val="28"/>
        </w:rPr>
        <w:t>В ходе мероприятия сотрудники предприятия обратились с заявлениями о невыплате заработной платы за март и апрель 2025 года, по которым была незамедлительно организована проверка.</w:t>
      </w:r>
    </w:p>
    <w:p w14:paraId="030230F1" w14:textId="77777777"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Директору МУП «</w:t>
      </w:r>
      <w:proofErr w:type="spellStart"/>
      <w:r w:rsidRPr="00A2602F">
        <w:rPr>
          <w:rFonts w:ascii="Times New Roman" w:hAnsi="Times New Roman" w:cs="Times New Roman"/>
          <w:sz w:val="28"/>
        </w:rPr>
        <w:t>Хомутовское</w:t>
      </w:r>
      <w:proofErr w:type="spellEnd"/>
      <w:r w:rsidRPr="00A2602F">
        <w:rPr>
          <w:rFonts w:ascii="Times New Roman" w:hAnsi="Times New Roman" w:cs="Times New Roman"/>
          <w:sz w:val="28"/>
        </w:rPr>
        <w:t xml:space="preserve"> ЖКХ» внесено представление с требованием устранить выявленные нарушения и обеспечить выплату заработной платы 27 работникам, перед которыми образовалась задолженность в общей сумме 815 тысяч рублей.</w:t>
      </w:r>
    </w:p>
    <w:p w14:paraId="06C92645" w14:textId="77777777"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Следует отметить, что ранее прокуратура указывала руководству предприятия на необходимость обращения в уполномоченный орган по вопросу получения субсидии. Финансовая помощь могла частично компенсировать недополученные доходы из-за освобождения жителей Хомутовского района от платы за коммунальные услуги. Несвоевременное обращение за финансовой поддержкой стало одной из причин возникновения задолженности по заработной плате.</w:t>
      </w:r>
    </w:p>
    <w:p w14:paraId="0E09D5E7" w14:textId="77777777"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Заместитель прокурора также провёл разъяснительную беседу с работниками предприятия, ознакомив их с положениями трудового законодательства, устанавливающими ответственность работодателя за задержку выплаты заработной платы.</w:t>
      </w:r>
    </w:p>
    <w:p w14:paraId="158C977B" w14:textId="33D8A38A" w:rsidR="00E66A39" w:rsidRPr="00216B34" w:rsidRDefault="00A2602F" w:rsidP="00A2602F">
      <w:pPr>
        <w:jc w:val="both"/>
      </w:pPr>
      <w:r w:rsidRPr="00A2602F">
        <w:rPr>
          <w:rFonts w:ascii="Times New Roman" w:hAnsi="Times New Roman" w:cs="Times New Roman"/>
          <w:sz w:val="28"/>
        </w:rPr>
        <w:t>Прокуратура Хомутовского района проконтролирует исполнение внесённого представления и даст оценку достаточности принятых предприятием мер для полного восстановления нарушенных трудовых прав работников.</w:t>
      </w:r>
    </w:p>
    <w:sectPr w:rsidR="00E66A39" w:rsidRPr="0021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8"/>
    <w:rsid w:val="00216B34"/>
    <w:rsid w:val="002E70E7"/>
    <w:rsid w:val="005B4889"/>
    <w:rsid w:val="006B13D3"/>
    <w:rsid w:val="009B7698"/>
    <w:rsid w:val="00A2602F"/>
    <w:rsid w:val="00A7486C"/>
    <w:rsid w:val="00E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9BAF"/>
  <w15:chartTrackingRefBased/>
  <w15:docId w15:val="{7842EA6D-9A88-463E-A303-2D95911B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2</cp:revision>
  <dcterms:created xsi:type="dcterms:W3CDTF">2025-06-22T11:11:00Z</dcterms:created>
  <dcterms:modified xsi:type="dcterms:W3CDTF">2025-06-22T11:11:00Z</dcterms:modified>
</cp:coreProperties>
</file>