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A31985">
        <w:rPr>
          <w:color w:val="FF0000"/>
          <w:sz w:val="24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85.8pt" o:ole="" fillcolor="window">
            <v:imagedata r:id="rId6" o:title="" gain="74473f" blacklevel="5898f" grayscale="t"/>
          </v:shape>
          <o:OLEObject Type="Embed" ProgID="Word.Picture.8" ShapeID="_x0000_i1025" DrawAspect="Content" ObjectID="_1687261847" r:id="rId7"/>
        </w:object>
      </w:r>
      <w:r w:rsidR="00DD3967">
        <w:rPr>
          <w:color w:val="FF0000"/>
        </w:rPr>
        <w:t xml:space="preserve"> </w:t>
      </w:r>
    </w:p>
    <w:p w:rsidR="00DD3967" w:rsidRPr="00A31985" w:rsidRDefault="00DD3967" w:rsidP="00A73452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Администрация поселка Хомутовка</w:t>
      </w:r>
    </w:p>
    <w:p w:rsidR="00DD3967" w:rsidRPr="00A31985" w:rsidRDefault="00DD3967" w:rsidP="00A73452">
      <w:pPr>
        <w:jc w:val="center"/>
        <w:rPr>
          <w:b/>
          <w:sz w:val="36"/>
          <w:szCs w:val="32"/>
        </w:rPr>
      </w:pPr>
      <w:proofErr w:type="spellStart"/>
      <w:r w:rsidRPr="00A31985">
        <w:rPr>
          <w:b/>
          <w:sz w:val="32"/>
          <w:szCs w:val="32"/>
        </w:rPr>
        <w:t>Хомутовского</w:t>
      </w:r>
      <w:proofErr w:type="spellEnd"/>
      <w:r w:rsidRPr="00A31985">
        <w:rPr>
          <w:b/>
          <w:sz w:val="32"/>
          <w:szCs w:val="32"/>
        </w:rPr>
        <w:t xml:space="preserve"> района Курской области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РАСПОРЯЖЕНИЕ</w:t>
      </w:r>
    </w:p>
    <w:p w:rsidR="00DD3967" w:rsidRPr="00A31985" w:rsidRDefault="00DD3967" w:rsidP="00DD3967">
      <w:pPr>
        <w:jc w:val="center"/>
        <w:rPr>
          <w:b/>
          <w:sz w:val="28"/>
          <w:szCs w:val="24"/>
        </w:rPr>
      </w:pP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A31985">
        <w:rPr>
          <w:b/>
          <w:bCs/>
          <w:sz w:val="28"/>
          <w:szCs w:val="24"/>
        </w:rPr>
        <w:t>от «</w:t>
      </w:r>
      <w:r w:rsidR="00C24C1E">
        <w:rPr>
          <w:b/>
          <w:bCs/>
          <w:sz w:val="28"/>
          <w:szCs w:val="24"/>
        </w:rPr>
        <w:t>08</w:t>
      </w:r>
      <w:r w:rsidRPr="00A31985">
        <w:rPr>
          <w:b/>
          <w:bCs/>
          <w:sz w:val="28"/>
          <w:szCs w:val="24"/>
        </w:rPr>
        <w:t xml:space="preserve">» </w:t>
      </w:r>
      <w:r w:rsidR="00C24C1E">
        <w:rPr>
          <w:b/>
          <w:bCs/>
          <w:sz w:val="28"/>
          <w:szCs w:val="24"/>
        </w:rPr>
        <w:t>ию</w:t>
      </w:r>
      <w:r w:rsidR="00B94E44">
        <w:rPr>
          <w:b/>
          <w:bCs/>
          <w:sz w:val="28"/>
          <w:szCs w:val="24"/>
        </w:rPr>
        <w:t>ля</w:t>
      </w:r>
      <w:r w:rsidR="003055A3" w:rsidRPr="00A31985">
        <w:rPr>
          <w:b/>
          <w:bCs/>
          <w:sz w:val="28"/>
          <w:szCs w:val="24"/>
        </w:rPr>
        <w:t xml:space="preserve"> 202</w:t>
      </w:r>
      <w:r w:rsidR="00A31985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 xml:space="preserve"> г</w:t>
      </w:r>
      <w:r w:rsidR="00F51500" w:rsidRPr="00A31985">
        <w:rPr>
          <w:b/>
          <w:bCs/>
          <w:sz w:val="28"/>
          <w:szCs w:val="24"/>
        </w:rPr>
        <w:t>.</w:t>
      </w:r>
      <w:r w:rsidRPr="00A31985">
        <w:rPr>
          <w:b/>
          <w:bCs/>
          <w:sz w:val="28"/>
          <w:szCs w:val="24"/>
        </w:rPr>
        <w:t xml:space="preserve"> </w:t>
      </w:r>
      <w:r w:rsidR="00F51500" w:rsidRPr="00A31985">
        <w:rPr>
          <w:b/>
          <w:bCs/>
          <w:sz w:val="28"/>
          <w:szCs w:val="24"/>
        </w:rPr>
        <w:t>№</w:t>
      </w:r>
      <w:r w:rsidRPr="00A31985">
        <w:rPr>
          <w:b/>
          <w:bCs/>
          <w:sz w:val="28"/>
          <w:szCs w:val="24"/>
        </w:rPr>
        <w:t xml:space="preserve"> </w:t>
      </w:r>
      <w:r w:rsidR="00C24C1E">
        <w:rPr>
          <w:b/>
          <w:bCs/>
          <w:sz w:val="28"/>
          <w:szCs w:val="24"/>
        </w:rPr>
        <w:t>42</w:t>
      </w:r>
      <w:r w:rsidR="002A0B15">
        <w:rPr>
          <w:b/>
          <w:bCs/>
          <w:sz w:val="28"/>
          <w:szCs w:val="24"/>
        </w:rPr>
        <w:t xml:space="preserve"> </w:t>
      </w:r>
      <w:r w:rsidRPr="00A31985">
        <w:rPr>
          <w:b/>
          <w:bCs/>
          <w:sz w:val="28"/>
          <w:szCs w:val="24"/>
        </w:rPr>
        <w:t>-</w:t>
      </w:r>
      <w:r w:rsidR="002A0B15">
        <w:rPr>
          <w:b/>
          <w:bCs/>
          <w:sz w:val="28"/>
          <w:szCs w:val="24"/>
        </w:rPr>
        <w:t xml:space="preserve"> </w:t>
      </w:r>
      <w:proofErr w:type="spellStart"/>
      <w:r w:rsidRPr="00A31985">
        <w:rPr>
          <w:b/>
          <w:bCs/>
          <w:sz w:val="28"/>
          <w:szCs w:val="24"/>
        </w:rPr>
        <w:t>р</w:t>
      </w:r>
      <w:r w:rsidR="00A31985" w:rsidRPr="00A31985">
        <w:rPr>
          <w:b/>
          <w:bCs/>
          <w:sz w:val="28"/>
          <w:szCs w:val="24"/>
        </w:rPr>
        <w:t>а</w:t>
      </w:r>
      <w:proofErr w:type="spellEnd"/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2"/>
        </w:rPr>
      </w:pPr>
      <w:r w:rsidRPr="00A31985">
        <w:rPr>
          <w:b/>
          <w:bCs/>
          <w:sz w:val="22"/>
        </w:rPr>
        <w:t>п.</w:t>
      </w:r>
      <w:r w:rsidR="008B39EC" w:rsidRPr="00A31985">
        <w:rPr>
          <w:b/>
          <w:bCs/>
          <w:sz w:val="22"/>
        </w:rPr>
        <w:t xml:space="preserve"> </w:t>
      </w:r>
      <w:r w:rsidRPr="00A31985">
        <w:rPr>
          <w:b/>
          <w:bCs/>
          <w:sz w:val="22"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C24C1E" w:rsidRDefault="001F3C9B" w:rsidP="001F3C9B">
      <w:pPr>
        <w:tabs>
          <w:tab w:val="left" w:pos="6465"/>
        </w:tabs>
        <w:jc w:val="center"/>
        <w:rPr>
          <w:b/>
          <w:bCs/>
          <w:sz w:val="28"/>
          <w:szCs w:val="28"/>
        </w:rPr>
      </w:pPr>
      <w:r w:rsidRPr="00C24C1E">
        <w:rPr>
          <w:b/>
          <w:bCs/>
          <w:sz w:val="28"/>
          <w:szCs w:val="28"/>
        </w:rPr>
        <w:t>О внесении изменений в распоряжение Администрации поселка Хомутовка от 06.04.2020г. № 43-р «О введении режима повышенной готовности</w:t>
      </w:r>
      <w:r w:rsidR="00C24C1E">
        <w:rPr>
          <w:b/>
          <w:bCs/>
          <w:sz w:val="28"/>
          <w:szCs w:val="28"/>
        </w:rPr>
        <w:t xml:space="preserve"> </w:t>
      </w:r>
      <w:r w:rsidRPr="00C24C1E">
        <w:rPr>
          <w:b/>
          <w:bCs/>
          <w:sz w:val="28"/>
          <w:szCs w:val="28"/>
        </w:rPr>
        <w:t>на территории  поселка Хомутовка»</w:t>
      </w:r>
    </w:p>
    <w:p w:rsidR="008D302E" w:rsidRPr="00C24C1E" w:rsidRDefault="008D302E" w:rsidP="003055A3">
      <w:pPr>
        <w:tabs>
          <w:tab w:val="left" w:pos="6465"/>
        </w:tabs>
        <w:jc w:val="both"/>
        <w:rPr>
          <w:b/>
          <w:bCs/>
          <w:sz w:val="28"/>
          <w:szCs w:val="28"/>
        </w:rPr>
      </w:pPr>
    </w:p>
    <w:p w:rsidR="00057945" w:rsidRPr="00C24C1E" w:rsidRDefault="00BD7802" w:rsidP="00057945">
      <w:pPr>
        <w:tabs>
          <w:tab w:val="left" w:pos="851"/>
        </w:tabs>
        <w:jc w:val="both"/>
        <w:rPr>
          <w:sz w:val="28"/>
          <w:szCs w:val="28"/>
        </w:rPr>
      </w:pPr>
      <w:r w:rsidRPr="00C24C1E">
        <w:rPr>
          <w:rStyle w:val="normaltextrun"/>
          <w:sz w:val="28"/>
          <w:szCs w:val="28"/>
        </w:rPr>
        <w:t> </w:t>
      </w:r>
      <w:r w:rsidR="00BF0A84" w:rsidRPr="00C24C1E">
        <w:rPr>
          <w:rStyle w:val="normaltextrun"/>
          <w:sz w:val="28"/>
          <w:szCs w:val="28"/>
        </w:rPr>
        <w:tab/>
      </w:r>
      <w:proofErr w:type="gramStart"/>
      <w:r w:rsidR="00057945" w:rsidRPr="00C24C1E">
        <w:rPr>
          <w:bCs/>
          <w:color w:val="000000"/>
          <w:sz w:val="28"/>
          <w:szCs w:val="28"/>
        </w:rPr>
        <w:t xml:space="preserve">В </w:t>
      </w:r>
      <w:r w:rsidR="00A73452" w:rsidRPr="00C24C1E">
        <w:rPr>
          <w:bCs/>
          <w:color w:val="000000"/>
          <w:sz w:val="28"/>
          <w:szCs w:val="28"/>
        </w:rPr>
        <w:t>соответствии с</w:t>
      </w:r>
      <w:r w:rsidR="00057945" w:rsidRPr="00C24C1E">
        <w:rPr>
          <w:bCs/>
          <w:color w:val="000000"/>
          <w:sz w:val="28"/>
          <w:szCs w:val="28"/>
        </w:rPr>
        <w:t xml:space="preserve"> </w:t>
      </w:r>
      <w:r w:rsidR="00A73452" w:rsidRPr="00C24C1E">
        <w:rPr>
          <w:sz w:val="28"/>
          <w:szCs w:val="28"/>
        </w:rPr>
        <w:t>распоряжением</w:t>
      </w:r>
      <w:r w:rsidR="00057945" w:rsidRPr="00C24C1E">
        <w:rPr>
          <w:sz w:val="28"/>
          <w:szCs w:val="28"/>
        </w:rPr>
        <w:t xml:space="preserve"> Главы </w:t>
      </w:r>
      <w:proofErr w:type="spellStart"/>
      <w:r w:rsidR="00057945" w:rsidRPr="00C24C1E">
        <w:rPr>
          <w:sz w:val="28"/>
          <w:szCs w:val="28"/>
        </w:rPr>
        <w:t>Хомутовского</w:t>
      </w:r>
      <w:proofErr w:type="spellEnd"/>
      <w:r w:rsidR="00057945" w:rsidRPr="00C24C1E">
        <w:rPr>
          <w:sz w:val="28"/>
          <w:szCs w:val="28"/>
        </w:rPr>
        <w:t xml:space="preserve"> района Курской области</w:t>
      </w:r>
      <w:r w:rsidR="007F060D" w:rsidRPr="00C24C1E">
        <w:rPr>
          <w:sz w:val="28"/>
          <w:szCs w:val="28"/>
        </w:rPr>
        <w:t xml:space="preserve"> от </w:t>
      </w:r>
      <w:r w:rsidR="00A73452" w:rsidRPr="00C24C1E">
        <w:rPr>
          <w:sz w:val="28"/>
          <w:szCs w:val="28"/>
        </w:rPr>
        <w:t>12.02.2021г. № 21-рг</w:t>
      </w:r>
      <w:r w:rsidR="00841450" w:rsidRPr="00C24C1E">
        <w:rPr>
          <w:sz w:val="28"/>
          <w:szCs w:val="28"/>
        </w:rPr>
        <w:t>, от 24.02.2021г. № 24-рг</w:t>
      </w:r>
      <w:r w:rsidR="00BF1F7D" w:rsidRPr="00C24C1E">
        <w:rPr>
          <w:sz w:val="28"/>
          <w:szCs w:val="28"/>
        </w:rPr>
        <w:t>, от 26.02.2021г. № 26-рг</w:t>
      </w:r>
      <w:r w:rsidR="002A0B15" w:rsidRPr="00C24C1E">
        <w:rPr>
          <w:sz w:val="28"/>
          <w:szCs w:val="28"/>
        </w:rPr>
        <w:t>, от 15.03.2021г. № 32-рг</w:t>
      </w:r>
      <w:r w:rsidR="00702723" w:rsidRPr="00C24C1E">
        <w:rPr>
          <w:sz w:val="28"/>
          <w:szCs w:val="28"/>
        </w:rPr>
        <w:t>, от 17.03.2021г. №33-рг</w:t>
      </w:r>
      <w:r w:rsidR="00B94E44" w:rsidRPr="00C24C1E">
        <w:rPr>
          <w:sz w:val="28"/>
          <w:szCs w:val="28"/>
        </w:rPr>
        <w:t xml:space="preserve">, от 05.04.2021г. </w:t>
      </w:r>
      <w:proofErr w:type="gramEnd"/>
      <w:r w:rsidR="00B94E44" w:rsidRPr="00C24C1E">
        <w:rPr>
          <w:sz w:val="28"/>
          <w:szCs w:val="28"/>
        </w:rPr>
        <w:t>№ 36-рг</w:t>
      </w:r>
      <w:r w:rsidR="00561AD0" w:rsidRPr="00C24C1E">
        <w:rPr>
          <w:sz w:val="28"/>
          <w:szCs w:val="28"/>
        </w:rPr>
        <w:t>, от 17.04.2021 №41-рг</w:t>
      </w:r>
      <w:r w:rsidR="00F72BA8" w:rsidRPr="00C24C1E">
        <w:rPr>
          <w:sz w:val="28"/>
          <w:szCs w:val="28"/>
        </w:rPr>
        <w:t>, от</w:t>
      </w:r>
      <w:r w:rsidR="00E31BAF">
        <w:rPr>
          <w:sz w:val="28"/>
          <w:szCs w:val="28"/>
        </w:rPr>
        <w:t xml:space="preserve"> </w:t>
      </w:r>
      <w:r w:rsidR="00F72BA8" w:rsidRPr="00C24C1E">
        <w:rPr>
          <w:sz w:val="28"/>
          <w:szCs w:val="28"/>
        </w:rPr>
        <w:t xml:space="preserve">08.07.2021г. </w:t>
      </w:r>
      <w:proofErr w:type="gramStart"/>
      <w:r w:rsidR="00F72BA8" w:rsidRPr="00C24C1E">
        <w:rPr>
          <w:sz w:val="28"/>
          <w:szCs w:val="28"/>
        </w:rPr>
        <w:t>№ 69-рг</w:t>
      </w:r>
      <w:r w:rsidR="00A73452" w:rsidRPr="00C24C1E">
        <w:rPr>
          <w:sz w:val="28"/>
          <w:szCs w:val="28"/>
        </w:rPr>
        <w:t xml:space="preserve"> «О внесении изменений в распоряжение Главы </w:t>
      </w:r>
      <w:proofErr w:type="spellStart"/>
      <w:r w:rsidR="00A73452" w:rsidRPr="00C24C1E">
        <w:rPr>
          <w:sz w:val="28"/>
          <w:szCs w:val="28"/>
        </w:rPr>
        <w:t>Хомутовского</w:t>
      </w:r>
      <w:proofErr w:type="spellEnd"/>
      <w:r w:rsidR="00A73452" w:rsidRPr="00C24C1E">
        <w:rPr>
          <w:sz w:val="28"/>
          <w:szCs w:val="28"/>
        </w:rPr>
        <w:t xml:space="preserve"> района от</w:t>
      </w:r>
      <w:r w:rsidR="007F060D" w:rsidRPr="00C24C1E">
        <w:rPr>
          <w:sz w:val="28"/>
          <w:szCs w:val="28"/>
        </w:rPr>
        <w:t xml:space="preserve"> 27</w:t>
      </w:r>
      <w:r w:rsidR="00057945" w:rsidRPr="00C24C1E">
        <w:rPr>
          <w:sz w:val="28"/>
          <w:szCs w:val="28"/>
        </w:rPr>
        <w:t>.0</w:t>
      </w:r>
      <w:r w:rsidR="007F060D" w:rsidRPr="00C24C1E">
        <w:rPr>
          <w:sz w:val="28"/>
          <w:szCs w:val="28"/>
        </w:rPr>
        <w:t>3</w:t>
      </w:r>
      <w:r w:rsidR="00057945" w:rsidRPr="00C24C1E">
        <w:rPr>
          <w:sz w:val="28"/>
          <w:szCs w:val="28"/>
        </w:rPr>
        <w:t>.2020г. № 2</w:t>
      </w:r>
      <w:r w:rsidR="007F060D" w:rsidRPr="00C24C1E">
        <w:rPr>
          <w:sz w:val="28"/>
          <w:szCs w:val="28"/>
        </w:rPr>
        <w:t>7</w:t>
      </w:r>
      <w:r w:rsidR="00057945" w:rsidRPr="00C24C1E">
        <w:rPr>
          <w:sz w:val="28"/>
          <w:szCs w:val="28"/>
        </w:rPr>
        <w:t>-рг «О введении режима повышенной готовности»:</w:t>
      </w:r>
      <w:proofErr w:type="gramEnd"/>
    </w:p>
    <w:p w:rsidR="003A6B31" w:rsidRPr="00C24C1E" w:rsidRDefault="00724420" w:rsidP="003A6B31">
      <w:pPr>
        <w:tabs>
          <w:tab w:val="left" w:pos="0"/>
        </w:tabs>
        <w:jc w:val="both"/>
        <w:rPr>
          <w:bCs/>
          <w:sz w:val="28"/>
          <w:szCs w:val="28"/>
        </w:rPr>
      </w:pPr>
      <w:r w:rsidRPr="00C24C1E">
        <w:rPr>
          <w:rStyle w:val="1"/>
          <w:rFonts w:eastAsiaTheme="minorHAnsi"/>
          <w:bCs/>
          <w:color w:val="000000"/>
          <w:sz w:val="28"/>
          <w:szCs w:val="28"/>
        </w:rPr>
        <w:tab/>
      </w:r>
      <w:r w:rsidR="006F2EDE" w:rsidRPr="00C24C1E">
        <w:rPr>
          <w:rStyle w:val="1"/>
          <w:rFonts w:eastAsiaTheme="minorHAnsi"/>
          <w:bCs/>
          <w:color w:val="000000"/>
          <w:sz w:val="28"/>
          <w:szCs w:val="28"/>
        </w:rPr>
        <w:t xml:space="preserve">1. </w:t>
      </w:r>
      <w:proofErr w:type="gramStart"/>
      <w:r w:rsidR="00A73452" w:rsidRPr="00C24C1E">
        <w:rPr>
          <w:rStyle w:val="1"/>
          <w:rFonts w:eastAsiaTheme="minorHAnsi"/>
          <w:bCs/>
          <w:color w:val="000000"/>
          <w:sz w:val="28"/>
          <w:szCs w:val="28"/>
        </w:rPr>
        <w:t xml:space="preserve">Внести </w:t>
      </w:r>
      <w:r w:rsidR="003A6B31" w:rsidRPr="00C24C1E">
        <w:rPr>
          <w:rStyle w:val="1"/>
          <w:rFonts w:eastAsiaTheme="minorHAnsi"/>
          <w:bCs/>
          <w:color w:val="000000"/>
          <w:sz w:val="28"/>
          <w:szCs w:val="28"/>
        </w:rPr>
        <w:t xml:space="preserve"> в распоряжение Администрации поселка Хомутовка от 06.04.2020г. № 43-р </w:t>
      </w:r>
      <w:r w:rsidR="003A6B31" w:rsidRPr="00C24C1E">
        <w:rPr>
          <w:bCs/>
          <w:sz w:val="28"/>
          <w:szCs w:val="28"/>
        </w:rPr>
        <w:t xml:space="preserve">«О введении режима повышенной готовности на территории  поселка Хомутовка» (в редакции распоряжений </w:t>
      </w:r>
      <w:r w:rsidR="00A73452" w:rsidRPr="00C24C1E">
        <w:rPr>
          <w:bCs/>
          <w:sz w:val="28"/>
          <w:szCs w:val="28"/>
        </w:rPr>
        <w:t>от 02.02.2021г. № 4-ра</w:t>
      </w:r>
      <w:r w:rsidR="00841450" w:rsidRPr="00C24C1E">
        <w:rPr>
          <w:bCs/>
          <w:sz w:val="28"/>
          <w:szCs w:val="28"/>
        </w:rPr>
        <w:t>, от 12.02.2021г. № 5-ра</w:t>
      </w:r>
      <w:r w:rsidR="00BF1F7D" w:rsidRPr="00C24C1E">
        <w:rPr>
          <w:bCs/>
          <w:sz w:val="28"/>
          <w:szCs w:val="28"/>
        </w:rPr>
        <w:t>, 24.02.2021г. №7-ра</w:t>
      </w:r>
      <w:r w:rsidR="002A0B15" w:rsidRPr="00C24C1E">
        <w:rPr>
          <w:bCs/>
          <w:sz w:val="28"/>
          <w:szCs w:val="28"/>
        </w:rPr>
        <w:t>, от 26.02.2021г. № 8-ра</w:t>
      </w:r>
      <w:r w:rsidR="00702723" w:rsidRPr="00C24C1E">
        <w:rPr>
          <w:bCs/>
          <w:sz w:val="28"/>
          <w:szCs w:val="28"/>
        </w:rPr>
        <w:t>, от 16.03.2021г. № 12-ра</w:t>
      </w:r>
      <w:r w:rsidR="00B94E44" w:rsidRPr="00C24C1E">
        <w:rPr>
          <w:bCs/>
          <w:sz w:val="28"/>
          <w:szCs w:val="28"/>
        </w:rPr>
        <w:t xml:space="preserve">, </w:t>
      </w:r>
      <w:r w:rsidR="00FA165B" w:rsidRPr="00C24C1E">
        <w:rPr>
          <w:bCs/>
          <w:sz w:val="28"/>
          <w:szCs w:val="28"/>
        </w:rPr>
        <w:t>№ 14-ра от 18.03.2021г.</w:t>
      </w:r>
      <w:r w:rsidR="00561AD0" w:rsidRPr="00C24C1E">
        <w:rPr>
          <w:bCs/>
          <w:sz w:val="28"/>
          <w:szCs w:val="28"/>
        </w:rPr>
        <w:t>, № 20-ра от 05.04.2021г.</w:t>
      </w:r>
      <w:r w:rsidR="00F72BA8" w:rsidRPr="00C24C1E">
        <w:rPr>
          <w:bCs/>
          <w:sz w:val="28"/>
          <w:szCs w:val="28"/>
        </w:rPr>
        <w:t>, от 19.04.2021г. № 27-ра</w:t>
      </w:r>
      <w:r w:rsidR="00A73452" w:rsidRPr="00C24C1E">
        <w:rPr>
          <w:bCs/>
          <w:sz w:val="28"/>
          <w:szCs w:val="28"/>
        </w:rPr>
        <w:t>) следующие изменения:</w:t>
      </w:r>
      <w:proofErr w:type="gramEnd"/>
    </w:p>
    <w:p w:rsidR="00632BA0" w:rsidRDefault="003A6B31" w:rsidP="00632BA0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sz w:val="24"/>
          <w:szCs w:val="24"/>
        </w:rPr>
        <w:tab/>
      </w:r>
      <w:r w:rsidR="00632BA0">
        <w:rPr>
          <w:rFonts w:ascii="Times New Roman" w:hAnsi="Times New Roman" w:cs="Times New Roman"/>
          <w:sz w:val="28"/>
          <w:szCs w:val="28"/>
        </w:rPr>
        <w:t>1.1. В пункте 2:</w:t>
      </w:r>
    </w:p>
    <w:p w:rsidR="00632BA0" w:rsidRDefault="00632BA0" w:rsidP="00632BA0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подпункты 2.1, 2.2  изложить в следующей редакции:</w:t>
      </w:r>
    </w:p>
    <w:p w:rsidR="00632BA0" w:rsidRPr="00A8006F" w:rsidRDefault="00632BA0" w:rsidP="00632B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A8006F">
        <w:rPr>
          <w:rFonts w:ascii="Times New Roman" w:hAnsi="Times New Roman" w:cs="Times New Roman"/>
          <w:spacing w:val="-4"/>
          <w:sz w:val="28"/>
          <w:szCs w:val="28"/>
        </w:rPr>
        <w:t xml:space="preserve">2.1. Деятельность </w:t>
      </w:r>
      <w:r w:rsidRPr="00A8006F">
        <w:rPr>
          <w:rFonts w:ascii="Times New Roman" w:hAnsi="Times New Roman" w:cs="Times New Roman"/>
          <w:sz w:val="28"/>
          <w:szCs w:val="28"/>
        </w:rPr>
        <w:t xml:space="preserve">ночных клубов (дискотек) и 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 w:rsidRPr="00A8006F">
        <w:rPr>
          <w:rFonts w:ascii="Times New Roman" w:hAnsi="Times New Roman" w:cs="Times New Roman"/>
          <w:sz w:val="28"/>
          <w:szCs w:val="28"/>
        </w:rPr>
        <w:t xml:space="preserve">аналогичных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06F">
        <w:rPr>
          <w:rFonts w:ascii="Times New Roman" w:hAnsi="Times New Roman" w:cs="Times New Roman"/>
          <w:sz w:val="28"/>
          <w:szCs w:val="28"/>
        </w:rPr>
        <w:t xml:space="preserve"> объектов, </w:t>
      </w:r>
      <w:r>
        <w:rPr>
          <w:rFonts w:ascii="Times New Roman" w:hAnsi="Times New Roman" w:cs="Times New Roman"/>
          <w:sz w:val="28"/>
          <w:szCs w:val="28"/>
        </w:rPr>
        <w:t xml:space="preserve">детских игровых комнат и детских развлекательных центров, боулинга,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спорт-баров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006F">
        <w:rPr>
          <w:rFonts w:ascii="Times New Roman" w:hAnsi="Times New Roman" w:cs="Times New Roman"/>
          <w:sz w:val="28"/>
          <w:szCs w:val="28"/>
        </w:rPr>
        <w:t xml:space="preserve">иных развлекательных и </w:t>
      </w:r>
      <w:proofErr w:type="spellStart"/>
      <w:r w:rsidRPr="00A8006F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A8006F">
        <w:rPr>
          <w:rFonts w:ascii="Times New Roman" w:hAnsi="Times New Roman" w:cs="Times New Roman"/>
          <w:sz w:val="28"/>
          <w:szCs w:val="28"/>
        </w:rPr>
        <w:t xml:space="preserve"> заведений.</w:t>
      </w:r>
    </w:p>
    <w:p w:rsidR="00632BA0" w:rsidRDefault="00632BA0" w:rsidP="00632B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A4B">
        <w:rPr>
          <w:rFonts w:ascii="Times New Roman" w:hAnsi="Times New Roman" w:cs="Times New Roman"/>
          <w:sz w:val="28"/>
          <w:szCs w:val="28"/>
        </w:rPr>
        <w:t xml:space="preserve">2.2. Функционирование танцевальных площадок (танцевальных зон), дискотек, </w:t>
      </w:r>
      <w:r>
        <w:rPr>
          <w:rFonts w:ascii="Times New Roman" w:hAnsi="Times New Roman" w:cs="Times New Roman"/>
          <w:sz w:val="28"/>
          <w:szCs w:val="28"/>
        </w:rPr>
        <w:t xml:space="preserve">караоке, </w:t>
      </w:r>
      <w:r w:rsidRPr="00316A4B">
        <w:rPr>
          <w:rFonts w:ascii="Times New Roman" w:hAnsi="Times New Roman" w:cs="Times New Roman"/>
          <w:sz w:val="28"/>
          <w:szCs w:val="28"/>
        </w:rPr>
        <w:t xml:space="preserve">проведение тематических вечеринок, </w:t>
      </w:r>
      <w:r>
        <w:rPr>
          <w:rFonts w:ascii="Times New Roman" w:hAnsi="Times New Roman" w:cs="Times New Roman"/>
          <w:sz w:val="28"/>
          <w:szCs w:val="28"/>
        </w:rPr>
        <w:t xml:space="preserve">концертов, </w:t>
      </w:r>
      <w:r w:rsidRPr="00316A4B">
        <w:rPr>
          <w:rFonts w:ascii="Times New Roman" w:hAnsi="Times New Roman" w:cs="Times New Roman"/>
          <w:sz w:val="28"/>
          <w:szCs w:val="28"/>
        </w:rPr>
        <w:t>конкурсов, викторин и иных подобных мероприятий на предприятиях общественного питания</w:t>
      </w:r>
      <w:proofErr w:type="gramStart"/>
      <w:r w:rsidRPr="00316A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32BA0" w:rsidRDefault="00632BA0" w:rsidP="00632B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>
        <w:rPr>
          <w:rFonts w:ascii="Times New Roman" w:hAnsi="Times New Roman" w:cs="Times New Roman"/>
          <w:sz w:val="28"/>
          <w:szCs w:val="28"/>
        </w:rPr>
        <w:t>дополнить подпунктом 2.3. следующего содержания:</w:t>
      </w:r>
    </w:p>
    <w:p w:rsidR="00632BA0" w:rsidRDefault="00632BA0" w:rsidP="00632B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«2.3. Функционирование предприятий общественного питания с 23.00 до 6.00, зон питания в торговых центрах (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фуд-кортов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), за исключением обслуживания на вынос без посещения зала обслуживания посетителей, доставки заказов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632BA0" w:rsidRDefault="00632BA0" w:rsidP="00632B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 Пункт 3 </w:t>
      </w:r>
      <w:r w:rsidR="00C24C1E">
        <w:rPr>
          <w:rFonts w:ascii="Times New Roman" w:hAnsi="Times New Roman" w:cs="Times New Roman"/>
          <w:sz w:val="28"/>
          <w:szCs w:val="28"/>
        </w:rPr>
        <w:t>дополнить подпунктом 3.1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2BA0" w:rsidRDefault="00632BA0" w:rsidP="00632BA0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</w:t>
      </w:r>
      <w:r w:rsidR="00C24C1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 Функционирование предприятий общественного питания возможно при условии наполняемости зала обслуживания для посетителей не более чем на 50% от общего числа посадочных 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В  пункте 12:</w:t>
      </w:r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второй изложить в следующей редакции:</w:t>
      </w:r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«проведения физкультурных и спортивных мероприятий, указанных в подпункте 15.1 пункта 15 настоящего распоряжения, а также проведения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матчей профессиональных спортивных клубов с количеством зрителей не более 25% от вместимости объекта спорта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пятом слова «не более 75%» заменить словами «не более 25%»;</w:t>
      </w:r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абзацы третий, четвертый исключить.</w:t>
      </w:r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Пункт 15 изложить в следующей редакции:</w:t>
      </w:r>
    </w:p>
    <w:p w:rsidR="00C24C1E" w:rsidRPr="00901D26" w:rsidRDefault="00C24C1E" w:rsidP="00C24C1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8"/>
          <w:szCs w:val="28"/>
        </w:rPr>
      </w:pPr>
      <w:r w:rsidRPr="00901D26">
        <w:rPr>
          <w:rStyle w:val="1"/>
          <w:rFonts w:eastAsiaTheme="minorHAnsi"/>
          <w:bCs/>
          <w:sz w:val="28"/>
          <w:szCs w:val="28"/>
        </w:rPr>
        <w:t xml:space="preserve">15.1. Проведение на территории </w:t>
      </w:r>
      <w:proofErr w:type="spellStart"/>
      <w:r w:rsidRPr="00901D26">
        <w:rPr>
          <w:rStyle w:val="1"/>
          <w:rFonts w:eastAsiaTheme="minorHAnsi"/>
          <w:bCs/>
          <w:sz w:val="28"/>
          <w:szCs w:val="28"/>
        </w:rPr>
        <w:t>Хомутовского</w:t>
      </w:r>
      <w:proofErr w:type="spellEnd"/>
      <w:r w:rsidRPr="00901D26">
        <w:rPr>
          <w:rStyle w:val="1"/>
          <w:rFonts w:eastAsiaTheme="minorHAnsi"/>
          <w:bCs/>
          <w:sz w:val="28"/>
          <w:szCs w:val="28"/>
        </w:rPr>
        <w:t xml:space="preserve"> района   физкультурных и спортивных соревнований, включенных в Календарный план официальных физкультурных мероприятий и спортивных мероприятий на 2021 год,  календарные планы органов местного самоуправления, а также физкультурных   и спортивных мероприятий, проводимых региональными спортивными федерациями, физкультурно-спортивными организациями, для лиц младше 18 лет. </w:t>
      </w:r>
    </w:p>
    <w:p w:rsidR="00C24C1E" w:rsidRPr="00901D26" w:rsidRDefault="00C24C1E" w:rsidP="00C24C1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8"/>
          <w:szCs w:val="28"/>
        </w:rPr>
      </w:pPr>
      <w:r w:rsidRPr="00901D26">
        <w:rPr>
          <w:rStyle w:val="1"/>
          <w:rFonts w:eastAsiaTheme="minorHAnsi"/>
          <w:bCs/>
          <w:sz w:val="28"/>
          <w:szCs w:val="28"/>
        </w:rPr>
        <w:t xml:space="preserve">При проведении соревнований для лиц старше 18 лет обеспечить присутствие зрителей не более 25% от вместимости объектов спорта (спортивных сооружений)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901D26">
        <w:rPr>
          <w:rStyle w:val="1"/>
          <w:rFonts w:eastAsiaTheme="minorHAnsi"/>
          <w:bCs/>
          <w:sz w:val="28"/>
          <w:szCs w:val="28"/>
          <w:lang w:val="en-US" w:eastAsia="en-US"/>
        </w:rPr>
        <w:t>COVID</w:t>
      </w:r>
      <w:r w:rsidRPr="00901D26">
        <w:rPr>
          <w:rStyle w:val="1"/>
          <w:rFonts w:eastAsiaTheme="minorHAnsi"/>
          <w:bCs/>
          <w:sz w:val="28"/>
          <w:szCs w:val="28"/>
          <w:lang w:eastAsia="en-US"/>
        </w:rPr>
        <w:t>-19</w:t>
      </w:r>
      <w:r>
        <w:rPr>
          <w:rStyle w:val="1"/>
          <w:rFonts w:eastAsiaTheme="minorHAnsi"/>
          <w:bCs/>
          <w:sz w:val="28"/>
          <w:szCs w:val="28"/>
          <w:lang w:eastAsia="en-US"/>
        </w:rPr>
        <w:t xml:space="preserve">. Участие спортсменов из других субъектов Российской Федерации в спортивных соревнованиях (мероприятиях), проводимых на территории </w:t>
      </w:r>
      <w:proofErr w:type="spellStart"/>
      <w:r>
        <w:rPr>
          <w:rStyle w:val="1"/>
          <w:rFonts w:eastAsiaTheme="minorHAnsi"/>
          <w:bCs/>
          <w:sz w:val="28"/>
          <w:szCs w:val="28"/>
          <w:lang w:eastAsia="en-US"/>
        </w:rPr>
        <w:t>Хомутовского</w:t>
      </w:r>
      <w:proofErr w:type="spellEnd"/>
      <w:r>
        <w:rPr>
          <w:rStyle w:val="1"/>
          <w:rFonts w:eastAsiaTheme="minorHAnsi"/>
          <w:bCs/>
          <w:sz w:val="28"/>
          <w:szCs w:val="28"/>
          <w:lang w:eastAsia="en-US"/>
        </w:rPr>
        <w:t xml:space="preserve"> района, допускается при обязательном наличии отрицательного результата теста на </w:t>
      </w:r>
      <w:r w:rsidRPr="00901D26">
        <w:rPr>
          <w:rStyle w:val="1"/>
          <w:rFonts w:eastAsiaTheme="minorHAnsi"/>
          <w:bCs/>
          <w:sz w:val="28"/>
          <w:szCs w:val="28"/>
          <w:lang w:val="en-US" w:eastAsia="en-US"/>
        </w:rPr>
        <w:t>COVID</w:t>
      </w:r>
      <w:r w:rsidRPr="00901D26">
        <w:rPr>
          <w:rStyle w:val="1"/>
          <w:rFonts w:eastAsiaTheme="minorHAnsi"/>
          <w:bCs/>
          <w:sz w:val="28"/>
          <w:szCs w:val="28"/>
          <w:lang w:eastAsia="en-US"/>
        </w:rPr>
        <w:t>-19</w:t>
      </w:r>
      <w:r>
        <w:rPr>
          <w:rStyle w:val="1"/>
          <w:rFonts w:eastAsiaTheme="minorHAnsi"/>
          <w:bCs/>
          <w:sz w:val="28"/>
          <w:szCs w:val="28"/>
          <w:lang w:eastAsia="en-US"/>
        </w:rPr>
        <w:t xml:space="preserve">, полученного не ранее, чем за 72 часа до начала мероприятия. </w:t>
      </w:r>
    </w:p>
    <w:p w:rsidR="00C24C1E" w:rsidRPr="006A5756" w:rsidRDefault="00C24C1E" w:rsidP="00C24C1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8"/>
          <w:szCs w:val="28"/>
        </w:rPr>
      </w:pPr>
      <w:r w:rsidRPr="006A5756">
        <w:rPr>
          <w:rStyle w:val="1"/>
          <w:rFonts w:eastAsiaTheme="minorHAnsi"/>
          <w:bCs/>
          <w:sz w:val="28"/>
          <w:szCs w:val="28"/>
        </w:rPr>
        <w:t xml:space="preserve">15.2. </w:t>
      </w:r>
      <w:proofErr w:type="gramStart"/>
      <w:r w:rsidRPr="006A5756">
        <w:rPr>
          <w:rStyle w:val="1"/>
          <w:rFonts w:eastAsiaTheme="minorHAnsi"/>
          <w:bCs/>
          <w:sz w:val="28"/>
          <w:szCs w:val="28"/>
        </w:rPr>
        <w:t>Деятельность объектов спорта всех форм собственности,  за исключением открытых объектов спорта и спортивных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спорта, используемых для проведения спортивных соревнований, указанных в подпункте 15.1 настоящего пункта, выполнения испытаний (тестов) Всероссийского физкультурно-спортивного комплекса «Готов к труду и обороне», а</w:t>
      </w:r>
      <w:proofErr w:type="gramEnd"/>
      <w:r w:rsidRPr="006A5756">
        <w:rPr>
          <w:rStyle w:val="1"/>
          <w:rFonts w:eastAsiaTheme="minorHAnsi"/>
          <w:bCs/>
          <w:sz w:val="28"/>
          <w:szCs w:val="28"/>
        </w:rPr>
        <w:t xml:space="preserve"> также объектов спорта (спортивных сооружений), используемых </w:t>
      </w:r>
      <w:proofErr w:type="spellStart"/>
      <w:r w:rsidRPr="006A5756">
        <w:rPr>
          <w:rStyle w:val="1"/>
          <w:rFonts w:eastAsiaTheme="minorHAnsi"/>
          <w:bCs/>
          <w:sz w:val="28"/>
          <w:szCs w:val="28"/>
        </w:rPr>
        <w:t>фитнес-клубами</w:t>
      </w:r>
      <w:proofErr w:type="spellEnd"/>
      <w:r w:rsidRPr="006A5756">
        <w:rPr>
          <w:rStyle w:val="1"/>
          <w:rFonts w:eastAsiaTheme="minorHAnsi"/>
          <w:bCs/>
          <w:sz w:val="28"/>
          <w:szCs w:val="28"/>
        </w:rPr>
        <w:t>, иными физкультурно-спортивными организациями при условии их загрузки не более</w:t>
      </w:r>
      <w:proofErr w:type="gramStart"/>
      <w:r w:rsidRPr="006A5756">
        <w:rPr>
          <w:rStyle w:val="1"/>
          <w:rFonts w:eastAsiaTheme="minorHAnsi"/>
          <w:bCs/>
          <w:sz w:val="28"/>
          <w:szCs w:val="28"/>
        </w:rPr>
        <w:t>,</w:t>
      </w:r>
      <w:proofErr w:type="gramEnd"/>
      <w:r w:rsidRPr="006A5756">
        <w:rPr>
          <w:rStyle w:val="1"/>
          <w:rFonts w:eastAsiaTheme="minorHAnsi"/>
          <w:bCs/>
          <w:sz w:val="28"/>
          <w:szCs w:val="28"/>
        </w:rPr>
        <w:t xml:space="preserve"> чем на 25% от единовременной пропускной способности с учетом рекомендаций Федеральной службы по надзору в сфере защиты прав потребителей и </w:t>
      </w:r>
      <w:r w:rsidRPr="006A5756">
        <w:rPr>
          <w:rStyle w:val="1"/>
          <w:rFonts w:eastAsiaTheme="minorHAnsi"/>
          <w:bCs/>
          <w:sz w:val="28"/>
          <w:szCs w:val="28"/>
        </w:rPr>
        <w:lastRenderedPageBreak/>
        <w:t xml:space="preserve">благополучия человека  по организации работы спортивных организаций в условиях сохранения рисков распространения  </w:t>
      </w:r>
      <w:r w:rsidRPr="006A5756">
        <w:rPr>
          <w:rStyle w:val="1"/>
          <w:rFonts w:eastAsiaTheme="minorHAnsi"/>
          <w:bCs/>
          <w:sz w:val="28"/>
          <w:szCs w:val="28"/>
          <w:lang w:val="en-US" w:eastAsia="en-US"/>
        </w:rPr>
        <w:t>COVID</w:t>
      </w:r>
      <w:r w:rsidRPr="006A5756">
        <w:rPr>
          <w:rStyle w:val="1"/>
          <w:rFonts w:eastAsiaTheme="minorHAnsi"/>
          <w:bCs/>
          <w:sz w:val="28"/>
          <w:szCs w:val="28"/>
          <w:lang w:eastAsia="en-US"/>
        </w:rPr>
        <w:t>-19.</w:t>
      </w:r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15.3. При отборе на соревнования взрослых спортсменов, тренеров, лиц, сопровождающих команды, а также судей отдавать предпочтение указанным лицам из числа переболевших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инфекцией, имеющих уровень антител в значениях, подтверждающих наличие иммунитета, и вакцинированных против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C24C1E" w:rsidRDefault="00C24C1E" w:rsidP="00C24C1E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Пункт 18 дополнить подпунктом 18.5 следующего содержания:</w:t>
      </w:r>
    </w:p>
    <w:p w:rsidR="00702723" w:rsidRDefault="00C24C1E" w:rsidP="00F72BA8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«18.5. Организации, индивидуальных предпринимателей, граждан,  не проводить массовые мероприятия, за исключением мероприятий, указанных в подпункте 12.1 пункта 12 настоящего распоряжения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702723" w:rsidRPr="00C24C1E" w:rsidRDefault="00702723" w:rsidP="00702723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24C1E">
        <w:rPr>
          <w:rFonts w:ascii="Times New Roman" w:hAnsi="Times New Roman" w:cs="Times New Roman"/>
          <w:sz w:val="28"/>
          <w:szCs w:val="28"/>
        </w:rPr>
        <w:t>2</w:t>
      </w:r>
      <w:r w:rsidR="003B0301" w:rsidRPr="00C24C1E">
        <w:rPr>
          <w:rFonts w:ascii="Times New Roman" w:hAnsi="Times New Roman" w:cs="Times New Roman"/>
          <w:sz w:val="28"/>
          <w:szCs w:val="28"/>
        </w:rPr>
        <w:t>. Распоряжение вступает в силу со дня его подписания</w:t>
      </w:r>
      <w:r w:rsidRPr="00C24C1E">
        <w:rPr>
          <w:rFonts w:ascii="Times New Roman" w:hAnsi="Times New Roman" w:cs="Times New Roman"/>
          <w:sz w:val="28"/>
          <w:szCs w:val="28"/>
        </w:rPr>
        <w:t>.</w:t>
      </w:r>
    </w:p>
    <w:p w:rsidR="00B37638" w:rsidRPr="00C24C1E" w:rsidRDefault="00B37638" w:rsidP="00702723">
      <w:pPr>
        <w:pStyle w:val="ConsPlusNormal"/>
        <w:widowControl/>
        <w:ind w:firstLine="705"/>
        <w:jc w:val="both"/>
        <w:rPr>
          <w:sz w:val="28"/>
          <w:szCs w:val="28"/>
        </w:rPr>
      </w:pPr>
    </w:p>
    <w:p w:rsidR="00B37638" w:rsidRPr="00C24C1E" w:rsidRDefault="00B37638" w:rsidP="00B37638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638" w:rsidRPr="00C24C1E" w:rsidRDefault="00B37638" w:rsidP="003A6B31">
      <w:pPr>
        <w:tabs>
          <w:tab w:val="left" w:pos="0"/>
        </w:tabs>
        <w:jc w:val="both"/>
        <w:rPr>
          <w:bCs/>
          <w:sz w:val="28"/>
          <w:szCs w:val="24"/>
        </w:rPr>
      </w:pPr>
    </w:p>
    <w:p w:rsidR="00445081" w:rsidRPr="00C24C1E" w:rsidRDefault="00445081" w:rsidP="003A6B31">
      <w:pPr>
        <w:tabs>
          <w:tab w:val="left" w:pos="709"/>
        </w:tabs>
        <w:jc w:val="both"/>
        <w:rPr>
          <w:sz w:val="28"/>
          <w:szCs w:val="24"/>
        </w:rPr>
      </w:pPr>
      <w:r w:rsidRPr="00C24C1E">
        <w:rPr>
          <w:sz w:val="28"/>
          <w:szCs w:val="24"/>
        </w:rPr>
        <w:tab/>
      </w:r>
    </w:p>
    <w:p w:rsidR="00445081" w:rsidRPr="00C24C1E" w:rsidRDefault="00445081" w:rsidP="003A6B31">
      <w:pPr>
        <w:tabs>
          <w:tab w:val="left" w:pos="709"/>
        </w:tabs>
        <w:jc w:val="both"/>
        <w:rPr>
          <w:sz w:val="28"/>
          <w:szCs w:val="24"/>
        </w:rPr>
      </w:pPr>
    </w:p>
    <w:p w:rsidR="00445081" w:rsidRPr="00C24C1E" w:rsidRDefault="00445081" w:rsidP="003A6B31">
      <w:pPr>
        <w:tabs>
          <w:tab w:val="left" w:pos="709"/>
        </w:tabs>
        <w:jc w:val="both"/>
        <w:rPr>
          <w:sz w:val="28"/>
          <w:szCs w:val="24"/>
        </w:rPr>
      </w:pPr>
    </w:p>
    <w:p w:rsidR="00445081" w:rsidRPr="00C24C1E" w:rsidRDefault="00445081" w:rsidP="003A6B31">
      <w:pPr>
        <w:tabs>
          <w:tab w:val="left" w:pos="709"/>
        </w:tabs>
        <w:jc w:val="both"/>
        <w:rPr>
          <w:b/>
          <w:sz w:val="28"/>
          <w:szCs w:val="24"/>
        </w:rPr>
      </w:pPr>
      <w:r w:rsidRPr="00C24C1E">
        <w:rPr>
          <w:sz w:val="28"/>
          <w:szCs w:val="24"/>
        </w:rPr>
        <w:tab/>
      </w:r>
      <w:r w:rsidRPr="00C24C1E">
        <w:rPr>
          <w:b/>
          <w:sz w:val="28"/>
          <w:szCs w:val="24"/>
        </w:rPr>
        <w:t>Глава поселка Хомутовка</w:t>
      </w:r>
      <w:r w:rsidRPr="00C24C1E">
        <w:rPr>
          <w:b/>
          <w:sz w:val="28"/>
          <w:szCs w:val="24"/>
        </w:rPr>
        <w:tab/>
      </w:r>
      <w:r w:rsidRPr="00C24C1E">
        <w:rPr>
          <w:b/>
          <w:sz w:val="28"/>
          <w:szCs w:val="24"/>
        </w:rPr>
        <w:tab/>
      </w:r>
      <w:r w:rsidRPr="00C24C1E">
        <w:rPr>
          <w:b/>
          <w:sz w:val="28"/>
          <w:szCs w:val="24"/>
        </w:rPr>
        <w:tab/>
      </w:r>
      <w:r w:rsidRPr="00C24C1E">
        <w:rPr>
          <w:b/>
          <w:sz w:val="28"/>
          <w:szCs w:val="24"/>
        </w:rPr>
        <w:tab/>
      </w:r>
      <w:r w:rsidRPr="00C24C1E">
        <w:rPr>
          <w:b/>
          <w:sz w:val="28"/>
          <w:szCs w:val="24"/>
        </w:rPr>
        <w:tab/>
        <w:t xml:space="preserve">Э. А. </w:t>
      </w:r>
      <w:proofErr w:type="spellStart"/>
      <w:r w:rsidRPr="00C24C1E">
        <w:rPr>
          <w:b/>
          <w:sz w:val="28"/>
          <w:szCs w:val="24"/>
        </w:rPr>
        <w:t>Земцов</w:t>
      </w:r>
      <w:proofErr w:type="spellEnd"/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sectPr w:rsidR="001F094B" w:rsidSect="001F094B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50D57"/>
    <w:rsid w:val="00057945"/>
    <w:rsid w:val="000645F3"/>
    <w:rsid w:val="00090898"/>
    <w:rsid w:val="0009291B"/>
    <w:rsid w:val="00096783"/>
    <w:rsid w:val="000A116B"/>
    <w:rsid w:val="000F335E"/>
    <w:rsid w:val="00114695"/>
    <w:rsid w:val="00114F58"/>
    <w:rsid w:val="00120F5A"/>
    <w:rsid w:val="001243CE"/>
    <w:rsid w:val="0016700D"/>
    <w:rsid w:val="0017579D"/>
    <w:rsid w:val="00176B33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094B"/>
    <w:rsid w:val="001F3C9B"/>
    <w:rsid w:val="00201171"/>
    <w:rsid w:val="002161AA"/>
    <w:rsid w:val="00233153"/>
    <w:rsid w:val="002609B4"/>
    <w:rsid w:val="00260C79"/>
    <w:rsid w:val="0027359B"/>
    <w:rsid w:val="00284F01"/>
    <w:rsid w:val="00293B9E"/>
    <w:rsid w:val="002A0B15"/>
    <w:rsid w:val="002A3EBC"/>
    <w:rsid w:val="002B3DA2"/>
    <w:rsid w:val="002B4251"/>
    <w:rsid w:val="002C7960"/>
    <w:rsid w:val="002E09A6"/>
    <w:rsid w:val="002F612B"/>
    <w:rsid w:val="002F6AA9"/>
    <w:rsid w:val="003055A3"/>
    <w:rsid w:val="0031079A"/>
    <w:rsid w:val="00326637"/>
    <w:rsid w:val="0033018A"/>
    <w:rsid w:val="00337C7B"/>
    <w:rsid w:val="00347CEE"/>
    <w:rsid w:val="00354AF2"/>
    <w:rsid w:val="00356C72"/>
    <w:rsid w:val="00371C4A"/>
    <w:rsid w:val="003720F4"/>
    <w:rsid w:val="00384040"/>
    <w:rsid w:val="003A1BA9"/>
    <w:rsid w:val="003A36ED"/>
    <w:rsid w:val="003A6B31"/>
    <w:rsid w:val="003B0301"/>
    <w:rsid w:val="003B606E"/>
    <w:rsid w:val="003B7427"/>
    <w:rsid w:val="003C2033"/>
    <w:rsid w:val="003C25A3"/>
    <w:rsid w:val="003D3D14"/>
    <w:rsid w:val="003E7D83"/>
    <w:rsid w:val="003F7FC4"/>
    <w:rsid w:val="00405534"/>
    <w:rsid w:val="00412489"/>
    <w:rsid w:val="00412A07"/>
    <w:rsid w:val="00434D03"/>
    <w:rsid w:val="00435F6D"/>
    <w:rsid w:val="00445081"/>
    <w:rsid w:val="00454762"/>
    <w:rsid w:val="00460B3A"/>
    <w:rsid w:val="0046472A"/>
    <w:rsid w:val="00472549"/>
    <w:rsid w:val="00490297"/>
    <w:rsid w:val="0049503F"/>
    <w:rsid w:val="004A2852"/>
    <w:rsid w:val="004A4479"/>
    <w:rsid w:val="004C579C"/>
    <w:rsid w:val="00503DD5"/>
    <w:rsid w:val="00530F45"/>
    <w:rsid w:val="005572CD"/>
    <w:rsid w:val="00561AD0"/>
    <w:rsid w:val="00563306"/>
    <w:rsid w:val="005674C0"/>
    <w:rsid w:val="005958AD"/>
    <w:rsid w:val="005B04AE"/>
    <w:rsid w:val="005D4D04"/>
    <w:rsid w:val="005E7314"/>
    <w:rsid w:val="006032C4"/>
    <w:rsid w:val="00632BA0"/>
    <w:rsid w:val="00636BD1"/>
    <w:rsid w:val="00645B29"/>
    <w:rsid w:val="00651458"/>
    <w:rsid w:val="00664B36"/>
    <w:rsid w:val="006A6BEE"/>
    <w:rsid w:val="006A6F1B"/>
    <w:rsid w:val="006B2B03"/>
    <w:rsid w:val="006B52D0"/>
    <w:rsid w:val="006C47D2"/>
    <w:rsid w:val="006E0B96"/>
    <w:rsid w:val="006E3BF5"/>
    <w:rsid w:val="006F2EDE"/>
    <w:rsid w:val="00702723"/>
    <w:rsid w:val="00720ECF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76D6"/>
    <w:rsid w:val="007E22B2"/>
    <w:rsid w:val="007E30B3"/>
    <w:rsid w:val="007E45F6"/>
    <w:rsid w:val="007F060D"/>
    <w:rsid w:val="00803C62"/>
    <w:rsid w:val="00823AA9"/>
    <w:rsid w:val="00841450"/>
    <w:rsid w:val="008416CD"/>
    <w:rsid w:val="0086382B"/>
    <w:rsid w:val="00871E78"/>
    <w:rsid w:val="00884EFF"/>
    <w:rsid w:val="00887D61"/>
    <w:rsid w:val="00893D5C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71991"/>
    <w:rsid w:val="00984BEE"/>
    <w:rsid w:val="009877DD"/>
    <w:rsid w:val="009B17AB"/>
    <w:rsid w:val="009C11D8"/>
    <w:rsid w:val="009D05EB"/>
    <w:rsid w:val="009E1A0E"/>
    <w:rsid w:val="009E61A8"/>
    <w:rsid w:val="009F43CD"/>
    <w:rsid w:val="00A06A95"/>
    <w:rsid w:val="00A1634E"/>
    <w:rsid w:val="00A25E76"/>
    <w:rsid w:val="00A31985"/>
    <w:rsid w:val="00A4280F"/>
    <w:rsid w:val="00A54485"/>
    <w:rsid w:val="00A6268B"/>
    <w:rsid w:val="00A73452"/>
    <w:rsid w:val="00A92F33"/>
    <w:rsid w:val="00A97D9C"/>
    <w:rsid w:val="00AA4B33"/>
    <w:rsid w:val="00AB1227"/>
    <w:rsid w:val="00AC74A1"/>
    <w:rsid w:val="00AE1640"/>
    <w:rsid w:val="00B00A6C"/>
    <w:rsid w:val="00B00B4F"/>
    <w:rsid w:val="00B0592B"/>
    <w:rsid w:val="00B256E7"/>
    <w:rsid w:val="00B27AB8"/>
    <w:rsid w:val="00B31B20"/>
    <w:rsid w:val="00B3484F"/>
    <w:rsid w:val="00B37638"/>
    <w:rsid w:val="00B500E0"/>
    <w:rsid w:val="00B506E9"/>
    <w:rsid w:val="00B61AFA"/>
    <w:rsid w:val="00B77C2F"/>
    <w:rsid w:val="00B94E44"/>
    <w:rsid w:val="00B94FF5"/>
    <w:rsid w:val="00BA04D3"/>
    <w:rsid w:val="00BA359D"/>
    <w:rsid w:val="00BA7CEB"/>
    <w:rsid w:val="00BC1DD9"/>
    <w:rsid w:val="00BD7802"/>
    <w:rsid w:val="00BD7D91"/>
    <w:rsid w:val="00BE236C"/>
    <w:rsid w:val="00BF0A84"/>
    <w:rsid w:val="00BF1F7D"/>
    <w:rsid w:val="00C1000D"/>
    <w:rsid w:val="00C24C1E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676BB"/>
    <w:rsid w:val="00D75658"/>
    <w:rsid w:val="00D91906"/>
    <w:rsid w:val="00DA235A"/>
    <w:rsid w:val="00DB1DEA"/>
    <w:rsid w:val="00DD3967"/>
    <w:rsid w:val="00DE49BF"/>
    <w:rsid w:val="00DF21E1"/>
    <w:rsid w:val="00E31BAF"/>
    <w:rsid w:val="00E3512B"/>
    <w:rsid w:val="00E374D7"/>
    <w:rsid w:val="00E4039D"/>
    <w:rsid w:val="00E603BD"/>
    <w:rsid w:val="00E66F4B"/>
    <w:rsid w:val="00E67A4A"/>
    <w:rsid w:val="00E90623"/>
    <w:rsid w:val="00EA5BE8"/>
    <w:rsid w:val="00EB0A1D"/>
    <w:rsid w:val="00EB13E5"/>
    <w:rsid w:val="00ED3809"/>
    <w:rsid w:val="00ED562D"/>
    <w:rsid w:val="00EF4091"/>
    <w:rsid w:val="00F01C2E"/>
    <w:rsid w:val="00F05C99"/>
    <w:rsid w:val="00F40B0F"/>
    <w:rsid w:val="00F51500"/>
    <w:rsid w:val="00F529E2"/>
    <w:rsid w:val="00F72BA8"/>
    <w:rsid w:val="00F77AB9"/>
    <w:rsid w:val="00F801C0"/>
    <w:rsid w:val="00F91776"/>
    <w:rsid w:val="00FA165B"/>
    <w:rsid w:val="00FA1FB7"/>
    <w:rsid w:val="00FB1B23"/>
    <w:rsid w:val="00FB30C8"/>
    <w:rsid w:val="00FD48B6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2021-07-08T12:04:00Z</cp:lastPrinted>
  <dcterms:created xsi:type="dcterms:W3CDTF">2021-07-08T12:00:00Z</dcterms:created>
  <dcterms:modified xsi:type="dcterms:W3CDTF">2021-07-08T12:04:00Z</dcterms:modified>
</cp:coreProperties>
</file>