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8pt;height:85.95pt" o:ole="" fillcolor="window">
            <v:imagedata r:id="rId6" o:title="" gain="74473f" blacklevel="5898f" grayscale="t"/>
          </v:shape>
          <o:OLEObject Type="Embed" ProgID="Word.Picture.8" ShapeID="_x0000_i1025" DrawAspect="Content" ObjectID="_1667215848" r:id="rId7"/>
        </w:object>
      </w:r>
      <w:r w:rsidR="00DD3967">
        <w:rPr>
          <w:color w:val="FF0000"/>
        </w:rPr>
        <w:t xml:space="preserve"> </w:t>
      </w: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r>
        <w:rPr>
          <w:bCs/>
          <w:sz w:val="28"/>
          <w:szCs w:val="28"/>
        </w:rPr>
        <w:t xml:space="preserve">      </w:t>
      </w:r>
      <w:r w:rsidRPr="00823AA9">
        <w:rPr>
          <w:b/>
          <w:sz w:val="28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 w:rsidRPr="00823AA9">
        <w:rPr>
          <w:b/>
          <w:sz w:val="28"/>
          <w:szCs w:val="32"/>
        </w:rPr>
        <w:t>Хомутовского</w:t>
      </w:r>
      <w:proofErr w:type="spellEnd"/>
      <w:r w:rsidRPr="00823AA9">
        <w:rPr>
          <w:b/>
          <w:sz w:val="28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proofErr w:type="gramStart"/>
      <w:r w:rsidRPr="00823AA9">
        <w:rPr>
          <w:b/>
          <w:sz w:val="28"/>
          <w:szCs w:val="32"/>
        </w:rPr>
        <w:t>Р</w:t>
      </w:r>
      <w:proofErr w:type="gramEnd"/>
      <w:r w:rsidRPr="00823AA9">
        <w:rPr>
          <w:b/>
          <w:sz w:val="28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F5150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120F5A">
        <w:rPr>
          <w:b/>
          <w:bCs/>
          <w:sz w:val="24"/>
          <w:szCs w:val="24"/>
        </w:rPr>
        <w:t>1</w:t>
      </w:r>
      <w:r w:rsidR="007B76D6">
        <w:rPr>
          <w:b/>
          <w:bCs/>
          <w:sz w:val="24"/>
          <w:szCs w:val="24"/>
        </w:rPr>
        <w:t>8</w:t>
      </w:r>
      <w:r w:rsidRPr="008B4888">
        <w:rPr>
          <w:b/>
          <w:bCs/>
          <w:sz w:val="24"/>
          <w:szCs w:val="24"/>
        </w:rPr>
        <w:t xml:space="preserve">» </w:t>
      </w:r>
      <w:r w:rsidR="009118BC">
        <w:rPr>
          <w:b/>
          <w:bCs/>
          <w:sz w:val="24"/>
          <w:szCs w:val="24"/>
        </w:rPr>
        <w:t>но</w:t>
      </w:r>
      <w:r w:rsidR="00F51500">
        <w:rPr>
          <w:b/>
          <w:bCs/>
          <w:sz w:val="24"/>
          <w:szCs w:val="24"/>
        </w:rPr>
        <w:t>ября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</w:t>
      </w:r>
      <w:r w:rsidR="00F51500">
        <w:rPr>
          <w:b/>
          <w:bCs/>
          <w:sz w:val="24"/>
          <w:szCs w:val="24"/>
        </w:rPr>
        <w:t>.</w:t>
      </w:r>
      <w:r w:rsidRPr="008B4888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>№</w:t>
      </w:r>
      <w:r w:rsidRPr="008B4888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10</w:t>
      </w:r>
      <w:r w:rsidR="007B76D6">
        <w:rPr>
          <w:b/>
          <w:bCs/>
          <w:sz w:val="24"/>
          <w:szCs w:val="24"/>
        </w:rPr>
        <w:t>8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F51500">
      <w:pPr>
        <w:tabs>
          <w:tab w:val="left" w:pos="6465"/>
        </w:tabs>
        <w:jc w:val="center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9118BC" w:rsidRDefault="00BF0A84" w:rsidP="009118BC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22.07.2020г. № 66-р</w:t>
      </w:r>
      <w:r w:rsidR="00724420">
        <w:rPr>
          <w:b/>
          <w:bCs/>
          <w:sz w:val="24"/>
          <w:szCs w:val="24"/>
        </w:rPr>
        <w:t>, от 03.08.2020г. №</w:t>
      </w:r>
      <w:r w:rsidR="00347CEE">
        <w:rPr>
          <w:b/>
          <w:bCs/>
          <w:sz w:val="24"/>
          <w:szCs w:val="24"/>
        </w:rPr>
        <w:t xml:space="preserve"> </w:t>
      </w:r>
      <w:r w:rsidR="00724420">
        <w:rPr>
          <w:b/>
          <w:bCs/>
          <w:sz w:val="24"/>
          <w:szCs w:val="24"/>
        </w:rPr>
        <w:t>68-р</w:t>
      </w:r>
      <w:r w:rsidR="005572CD">
        <w:rPr>
          <w:b/>
          <w:bCs/>
          <w:sz w:val="24"/>
          <w:szCs w:val="24"/>
        </w:rPr>
        <w:t>, от 05.08.2020г. №</w:t>
      </w:r>
      <w:r w:rsidR="00347CEE">
        <w:rPr>
          <w:b/>
          <w:bCs/>
          <w:sz w:val="24"/>
          <w:szCs w:val="24"/>
        </w:rPr>
        <w:t xml:space="preserve"> </w:t>
      </w:r>
      <w:r w:rsidR="005572CD">
        <w:rPr>
          <w:b/>
          <w:bCs/>
          <w:sz w:val="24"/>
          <w:szCs w:val="24"/>
        </w:rPr>
        <w:t>69-р</w:t>
      </w:r>
      <w:r w:rsidR="00F51500">
        <w:rPr>
          <w:b/>
          <w:bCs/>
          <w:sz w:val="24"/>
          <w:szCs w:val="24"/>
        </w:rPr>
        <w:t>,</w:t>
      </w:r>
      <w:r w:rsidR="009118BC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 xml:space="preserve">от 24.08.2020г. </w:t>
      </w:r>
    </w:p>
    <w:p w:rsidR="001F3C9B" w:rsidRPr="005674C0" w:rsidRDefault="00F51500" w:rsidP="009118BC">
      <w:pPr>
        <w:tabs>
          <w:tab w:val="left" w:pos="6465"/>
        </w:tabs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№ 74</w:t>
      </w:r>
      <w:r w:rsidR="0033018A">
        <w:rPr>
          <w:b/>
          <w:bCs/>
          <w:sz w:val="24"/>
          <w:szCs w:val="24"/>
        </w:rPr>
        <w:t>-р, от 14.10.2020г. №</w:t>
      </w:r>
      <w:r w:rsidR="00347CEE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99-р</w:t>
      </w:r>
      <w:r w:rsidR="00823AA9">
        <w:rPr>
          <w:b/>
          <w:bCs/>
          <w:sz w:val="24"/>
          <w:szCs w:val="24"/>
        </w:rPr>
        <w:t>, от 20.10.2020г. № 101-р</w:t>
      </w:r>
      <w:r w:rsidR="009118BC">
        <w:rPr>
          <w:b/>
          <w:bCs/>
          <w:sz w:val="24"/>
          <w:szCs w:val="24"/>
        </w:rPr>
        <w:t>, от 22.10.2020г. № 102-р</w:t>
      </w:r>
      <w:r w:rsidR="00B00B4F">
        <w:rPr>
          <w:b/>
          <w:bCs/>
          <w:sz w:val="24"/>
          <w:szCs w:val="24"/>
        </w:rPr>
        <w:t>, от 02.11.2020г. № 104-р</w:t>
      </w:r>
      <w:r w:rsidR="00120F5A">
        <w:rPr>
          <w:b/>
          <w:bCs/>
          <w:sz w:val="24"/>
          <w:szCs w:val="24"/>
        </w:rPr>
        <w:t>, от 06.11.2020г. № 105-р</w:t>
      </w:r>
      <w:r w:rsidR="007B76D6">
        <w:rPr>
          <w:b/>
          <w:bCs/>
          <w:sz w:val="24"/>
          <w:szCs w:val="24"/>
        </w:rPr>
        <w:t>, от 10.11.2020г. № 106-р</w:t>
      </w:r>
      <w:r w:rsidR="001F3C9B">
        <w:rPr>
          <w:b/>
          <w:bCs/>
          <w:sz w:val="24"/>
          <w:szCs w:val="24"/>
        </w:rPr>
        <w:t>)</w:t>
      </w:r>
      <w:proofErr w:type="gramEnd"/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</w:t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 (</w:t>
      </w:r>
      <w:proofErr w:type="gramEnd"/>
      <w:r w:rsidR="00057945">
        <w:rPr>
          <w:sz w:val="24"/>
          <w:szCs w:val="28"/>
        </w:rPr>
        <w:t>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F51500">
        <w:rPr>
          <w:sz w:val="24"/>
          <w:szCs w:val="28"/>
        </w:rPr>
        <w:t>, от 14.10.2020г. №95-рг</w:t>
      </w:r>
      <w:r w:rsidR="0033018A">
        <w:rPr>
          <w:sz w:val="24"/>
          <w:szCs w:val="28"/>
        </w:rPr>
        <w:t>, от 19.10.2020г. №96-рг</w:t>
      </w:r>
      <w:r w:rsidR="00823AA9">
        <w:rPr>
          <w:sz w:val="24"/>
          <w:szCs w:val="28"/>
        </w:rPr>
        <w:t>, от 22.10.2020г. №97-рг</w:t>
      </w:r>
      <w:r w:rsidR="009118BC">
        <w:rPr>
          <w:sz w:val="24"/>
          <w:szCs w:val="28"/>
        </w:rPr>
        <w:t>, от 01.11.2020г. № 100-рг</w:t>
      </w:r>
      <w:r w:rsidR="00B00B4F">
        <w:rPr>
          <w:sz w:val="24"/>
          <w:szCs w:val="28"/>
        </w:rPr>
        <w:t>, от 05.11.2020г. № 101-рг</w:t>
      </w:r>
      <w:r w:rsidR="00120F5A">
        <w:rPr>
          <w:sz w:val="24"/>
          <w:szCs w:val="28"/>
        </w:rPr>
        <w:t>, от 09.11.2020г. № 104-рг</w:t>
      </w:r>
      <w:r w:rsidR="007B76D6">
        <w:rPr>
          <w:sz w:val="24"/>
          <w:szCs w:val="28"/>
        </w:rPr>
        <w:t>.</w:t>
      </w:r>
      <w:proofErr w:type="gramStart"/>
      <w:r w:rsidR="007B76D6">
        <w:rPr>
          <w:sz w:val="24"/>
          <w:szCs w:val="28"/>
        </w:rPr>
        <w:t xml:space="preserve"> От 17.11.2020г. № 108-рг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населения, внести  изменения и изложить текст распоряжения в следующей редакции:</w:t>
      </w:r>
      <w:proofErr w:type="gramEnd"/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Деятельность ночных клубов (дискотек) и иных аналогичных объектов, детских игровых комнат и детских развлекательных центров, иных развле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кательных и </w:t>
      </w:r>
      <w:proofErr w:type="spellStart"/>
      <w:r w:rsidR="00D75658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BF0A84">
        <w:rPr>
          <w:rStyle w:val="1"/>
          <w:rFonts w:eastAsiaTheme="minorHAnsi"/>
          <w:bCs/>
          <w:color w:val="000000"/>
          <w:sz w:val="24"/>
          <w:szCs w:val="28"/>
        </w:rPr>
        <w:t>Работу зон питания в торговых центрах (</w:t>
      </w:r>
      <w:proofErr w:type="spellStart"/>
      <w:r w:rsidR="00BF0A84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="00BF0A84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 Ввести запрет на курение кальянов в общественных местах.</w:t>
      </w:r>
    </w:p>
    <w:p w:rsidR="009118BC" w:rsidRPr="009118BC" w:rsidRDefault="00823AA9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 xml:space="preserve">2.4. </w:t>
      </w:r>
      <w:r w:rsidR="009118BC" w:rsidRPr="009118BC">
        <w:rPr>
          <w:rFonts w:ascii="Times New Roman" w:hAnsi="Times New Roman" w:cs="Times New Roman"/>
          <w:sz w:val="24"/>
          <w:szCs w:val="28"/>
        </w:rPr>
        <w:t>Запретить хозяйствующим субъектам (организациям и индивидуальным предпринимателям), осуществляющим деятельность в сфере предоставления населению услуг общественного питания: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осуществлять работу с 23-00 до 6-00 часов, за исключением обслуживания на вынос без посещения гражданами помещений таких организаций, доставки заказов;</w:t>
      </w:r>
    </w:p>
    <w:p w:rsid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проводить массовые мероприятия, при организации которых невозможно обеспечить выполнение рекомендаций Федеральной службы по надзору в сфере защиты прав потребителей и благополучия человека.</w:t>
      </w:r>
    </w:p>
    <w:p w:rsidR="00120F5A" w:rsidRPr="00120F5A" w:rsidRDefault="009118BC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2.5. </w:t>
      </w:r>
      <w:proofErr w:type="gramStart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Гражданам в возрасте 65 лет и старше со 2 ноября 2020 года по 15 ноября 2020, с 16 ноября 2020 года по 29 ноября 2020 года, с 30 ноября 2020 года по 13 декабря 2020 года, гражданам, имеющим хронические заболевания (перечень хронических заболеваний согласно приложению №1 к настоящему распоряжению), со 2 ноября 2020 года до особого </w:t>
      </w:r>
      <w:r w:rsidR="007B76D6" w:rsidRPr="007B76D6">
        <w:rPr>
          <w:rFonts w:ascii="Times New Roman" w:hAnsi="Times New Roman" w:cs="Times New Roman"/>
          <w:sz w:val="24"/>
          <w:szCs w:val="28"/>
        </w:rPr>
        <w:lastRenderedPageBreak/>
        <w:t>распоряжения обеспечить соблюдение режима</w:t>
      </w:r>
      <w:proofErr w:type="gramEnd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 самоизоляции по месту жительства либо по месту пребывания, фактического нахождения, за исключением случаев</w:t>
      </w:r>
      <w:r w:rsidR="00120F5A" w:rsidRPr="00120F5A">
        <w:rPr>
          <w:rFonts w:ascii="Times New Roman" w:hAnsi="Times New Roman" w:cs="Times New Roman"/>
          <w:sz w:val="24"/>
          <w:szCs w:val="28"/>
        </w:rPr>
        <w:t>: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следования к месту (от места) осуществления трудовой деятельности (работы), за исключением работников, переведенных на дистанционный режим работы, находящихся в отпуске или в отношении которых оформлен листок нетрудоспособности;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следования к ближайшему месту приобретения товаров, работ, услуг в целях выгула домашних животных, выноса отходов до ближайшего места накопления отходов.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Режим самоизоляции может не применяться к руководителям и работникам (сотрудникам) органов местного самоуправления,</w:t>
      </w:r>
    </w:p>
    <w:p w:rsid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 xml:space="preserve"> Организаций и индивидуальных предпринимателей, чье нахождение на рабочем месте является критически важным для обеспечения их функционирования.</w:t>
      </w:r>
    </w:p>
    <w:p w:rsidR="009118BC" w:rsidRPr="007B76D6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</w:t>
      </w:r>
      <w:r w:rsidR="00120F5A">
        <w:rPr>
          <w:rFonts w:ascii="Times New Roman" w:hAnsi="Times New Roman" w:cs="Times New Roman"/>
          <w:sz w:val="24"/>
          <w:szCs w:val="28"/>
        </w:rPr>
        <w:t>6</w:t>
      </w:r>
      <w:r w:rsidRPr="009118BC"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Работодателям, осуществляющим деятельность на территории </w:t>
      </w:r>
      <w:proofErr w:type="spellStart"/>
      <w:r w:rsidR="007B76D6" w:rsidRPr="007B76D6">
        <w:rPr>
          <w:rFonts w:ascii="Times New Roman" w:hAnsi="Times New Roman" w:cs="Times New Roman"/>
          <w:sz w:val="24"/>
          <w:szCs w:val="28"/>
        </w:rPr>
        <w:t>Хомутовского</w:t>
      </w:r>
      <w:proofErr w:type="spellEnd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 района, обеспечить перевод со 2 ноября 2020 года до особого распоряжения не менее 30 процентов работников из числа руководителей, специалистов и других служащих  на дистанционный режим работы, отдав предпочтение в приоритетном порядке гражданам, имеющим хронические заболевания (перечень хронических заболеваний согласно приложению №1 к настоящему распоряжению).</w:t>
      </w:r>
      <w:proofErr w:type="gramEnd"/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Действие настоящего пункта не распространяется </w:t>
      </w:r>
      <w:proofErr w:type="gramStart"/>
      <w:r w:rsidRPr="009118BC">
        <w:rPr>
          <w:rFonts w:ascii="Times New Roman" w:hAnsi="Times New Roman" w:cs="Times New Roman"/>
          <w:sz w:val="24"/>
          <w:szCs w:val="28"/>
        </w:rPr>
        <w:t>на</w:t>
      </w:r>
      <w:proofErr w:type="gramEnd"/>
      <w:r w:rsidRPr="009118BC">
        <w:rPr>
          <w:rFonts w:ascii="Times New Roman" w:hAnsi="Times New Roman" w:cs="Times New Roman"/>
          <w:sz w:val="24"/>
          <w:szCs w:val="28"/>
        </w:rPr>
        <w:t>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непрерывно действующие организации, организации, имеющие оборудование, предназначенное для непрерывного технологического процесса;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медицинские и аптечные организации;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обеспечивающие население продуктами питания и товарами первой необходимости;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выполняющие неотложные работы в условиях чрезвычайной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осуществляющие неотложные ремонтные и погрузочно-разгрузочные работы;</w:t>
      </w:r>
    </w:p>
    <w:p w:rsid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предоставляющие финансовые услуги в части неотложных функций (в первую очередь услуги по расчетам и платежам)</w:t>
      </w:r>
      <w:r w:rsidR="007B76D6">
        <w:rPr>
          <w:rFonts w:ascii="Times New Roman" w:hAnsi="Times New Roman" w:cs="Times New Roman"/>
          <w:sz w:val="24"/>
          <w:szCs w:val="28"/>
        </w:rPr>
        <w:t>;</w:t>
      </w:r>
    </w:p>
    <w:p w:rsidR="007B76D6" w:rsidRDefault="007B76D6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6D6">
        <w:rPr>
          <w:rFonts w:ascii="Times New Roman" w:hAnsi="Times New Roman" w:cs="Times New Roman"/>
          <w:sz w:val="24"/>
          <w:szCs w:val="28"/>
        </w:rPr>
        <w:t>организации, функционирование которых невозможно при отсутствии необходимого количества работников.</w:t>
      </w:r>
    </w:p>
    <w:p w:rsidR="007B76D6" w:rsidRPr="007B76D6" w:rsidRDefault="007B76D6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2.7. </w:t>
      </w:r>
      <w:r w:rsidRPr="007B76D6">
        <w:rPr>
          <w:rFonts w:ascii="Times New Roman" w:hAnsi="Times New Roman" w:cs="Times New Roman"/>
          <w:sz w:val="24"/>
          <w:szCs w:val="28"/>
        </w:rPr>
        <w:t>Запретить нахождение несовершеннолетних лиц (не достигших возраста 16 лет) в зданиях, строениях, сооружениях торговых, торгово-развлекательных центров (комплексов), в том числе деятельность которых связана с использованием вычислительной техники и информационных технологий (ОКВЭД 62.09), без сопровождения родителей или иных законных представителей.</w:t>
      </w:r>
    </w:p>
    <w:p w:rsidR="006F2EDE" w:rsidRPr="003C2033" w:rsidRDefault="006F2EDE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 xml:space="preserve"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</w:t>
      </w:r>
      <w:r w:rsidRPr="00984BEE">
        <w:rPr>
          <w:rFonts w:ascii="Times New Roman" w:hAnsi="Times New Roman" w:cs="Times New Roman"/>
          <w:sz w:val="24"/>
          <w:szCs w:val="28"/>
        </w:rPr>
        <w:lastRenderedPageBreak/>
        <w:t>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</w:t>
      </w:r>
      <w:r w:rsidR="00823AA9">
        <w:rPr>
          <w:rStyle w:val="1"/>
          <w:rFonts w:eastAsiaTheme="minorHAnsi"/>
          <w:bCs/>
          <w:color w:val="000000"/>
          <w:sz w:val="24"/>
          <w:szCs w:val="28"/>
        </w:rPr>
        <w:t>льскохозяйственного назначения»;</w:t>
      </w:r>
    </w:p>
    <w:p w:rsidR="00823AA9" w:rsidRPr="00CA3A3B" w:rsidRDefault="00823AA9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культурно-массовых мероприятий, показа спектаклей и концертных программ в театрах и концертных организациях.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33018A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</w:rPr>
      </w:pPr>
      <w:r w:rsidRPr="0017579D">
        <w:rPr>
          <w:rStyle w:val="1"/>
          <w:rFonts w:eastAsiaTheme="minorHAnsi"/>
          <w:bCs/>
          <w:sz w:val="24"/>
          <w:szCs w:val="24"/>
        </w:rPr>
        <w:t xml:space="preserve">9.1.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Проведение на территории </w:t>
      </w:r>
      <w:proofErr w:type="spellStart"/>
      <w:r w:rsidR="00823AA9" w:rsidRPr="00823AA9">
        <w:rPr>
          <w:rStyle w:val="1"/>
          <w:rFonts w:eastAsiaTheme="minorHAnsi"/>
          <w:bCs/>
          <w:sz w:val="24"/>
          <w:szCs w:val="28"/>
        </w:rPr>
        <w:t>Хомутовского</w:t>
      </w:r>
      <w:proofErr w:type="spell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 а также физкультурных мероприятий и спортивных мероприятий, проводимых региональными спортивными  федерациями, физкультурно-спортивными организациями, за исключением тренировочных мероприятий спортивных сборных команд Курской области, спортивных соревнований на открытом воздухе для лиц старше 14 лет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, 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спортивных соревнований для лиц старше 18 лет в закрытых помещениях без присутствия зрителей, выполнение испытаний (тестов)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-19,  регламента по организации и проведению официальных физкультурных и  спортивных мероприятий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 xml:space="preserve"> на территории Российской Федерации в условиях сохранения рисков распространения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</w:t>
      </w:r>
      <w:r w:rsidR="0033018A" w:rsidRPr="00823AA9">
        <w:rPr>
          <w:rStyle w:val="1"/>
          <w:rFonts w:eastAsiaTheme="minorHAnsi"/>
          <w:bCs/>
          <w:sz w:val="22"/>
          <w:szCs w:val="28"/>
          <w:lang w:eastAsia="en-US"/>
        </w:rPr>
        <w:t>.</w:t>
      </w:r>
    </w:p>
    <w:p w:rsidR="0017579D" w:rsidRPr="0017579D" w:rsidRDefault="0017579D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9.2. </w:t>
      </w:r>
      <w:proofErr w:type="gram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9.1 настоящего пункта, выполнения испытаний (тестов) Всероссийского физкультурно-спортивного комплекса «Готов к труду и обороне», а также</w:t>
      </w:r>
      <w:proofErr w:type="gram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</w:t>
      </w:r>
      <w:r w:rsidRPr="0017579D">
        <w:rPr>
          <w:rStyle w:val="1"/>
          <w:rFonts w:eastAsiaTheme="minorHAnsi"/>
          <w:bCs/>
          <w:sz w:val="24"/>
          <w:szCs w:val="24"/>
        </w:rPr>
        <w:lastRenderedPageBreak/>
        <w:t xml:space="preserve">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="008416CD" w:rsidRPr="008416CD">
        <w:rPr>
          <w:rFonts w:ascii="Times New Roman" w:hAnsi="Times New Roman" w:cs="Times New Roman"/>
          <w:sz w:val="24"/>
          <w:szCs w:val="28"/>
        </w:rPr>
        <w:t>Граждан обеспечить ношение гигиенических масок для защиты органов дыхания в местах массового пребывания людей, в общественном транспорте, такси, на парковках, в лифтах</w:t>
      </w:r>
      <w:r w:rsidRPr="001C15BC">
        <w:rPr>
          <w:rStyle w:val="1"/>
          <w:rFonts w:eastAsiaTheme="minorHAnsi"/>
          <w:bCs/>
          <w:sz w:val="24"/>
          <w:szCs w:val="28"/>
        </w:rPr>
        <w:t>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F51500" w:rsidRPr="00F51500" w:rsidRDefault="00F51500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12.4. </w:t>
      </w:r>
      <w:proofErr w:type="gramStart"/>
      <w:r w:rsidRPr="00F51500">
        <w:rPr>
          <w:rFonts w:ascii="Times New Roman" w:hAnsi="Times New Roman" w:cs="Times New Roman"/>
          <w:sz w:val="24"/>
          <w:szCs w:val="28"/>
        </w:rPr>
        <w:t>Организации и индивидуальных предпринимателей, деятельность которых 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(повязок, масок, респираторов) и обеспечить контроль за их использованием гражданами (в том числе работниками).</w:t>
      </w:r>
      <w:proofErr w:type="gramEnd"/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D41FA7" w:rsidRDefault="006F2EDE" w:rsidP="008416CD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bCs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Pr="008416CD">
        <w:rPr>
          <w:rFonts w:ascii="Times New Roman" w:hAnsi="Times New Roman" w:cs="Times New Roman"/>
          <w:bCs/>
          <w:sz w:val="24"/>
          <w:szCs w:val="24"/>
        </w:rPr>
        <w:t>Распоряжение вступа</w:t>
      </w:r>
      <w:r w:rsidR="00F51500" w:rsidRPr="008416CD">
        <w:rPr>
          <w:rFonts w:ascii="Times New Roman" w:hAnsi="Times New Roman" w:cs="Times New Roman"/>
          <w:bCs/>
          <w:sz w:val="24"/>
          <w:szCs w:val="24"/>
        </w:rPr>
        <w:t>ет в силу со дня его подписания</w:t>
      </w:r>
      <w:r w:rsidR="0017579D" w:rsidRPr="008416C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F2EDE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120F5A" w:rsidRDefault="00120F5A" w:rsidP="006F2EDE">
      <w:pPr>
        <w:tabs>
          <w:tab w:val="left" w:pos="6465"/>
        </w:tabs>
        <w:jc w:val="both"/>
        <w:rPr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Cs/>
          <w:sz w:val="24"/>
          <w:szCs w:val="24"/>
        </w:rPr>
      </w:pPr>
    </w:p>
    <w:p w:rsidR="00120F5A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</w:t>
      </w:r>
      <w:r w:rsidR="007B76D6">
        <w:rPr>
          <w:b/>
          <w:bCs/>
          <w:sz w:val="24"/>
          <w:szCs w:val="24"/>
        </w:rPr>
        <w:t>а</w:t>
      </w:r>
      <w:r w:rsidRPr="002609B4">
        <w:rPr>
          <w:b/>
          <w:bCs/>
          <w:sz w:val="24"/>
          <w:szCs w:val="24"/>
        </w:rPr>
        <w:t xml:space="preserve"> поселка Хомутовка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7B76D6">
        <w:rPr>
          <w:b/>
          <w:bCs/>
          <w:sz w:val="24"/>
          <w:szCs w:val="24"/>
        </w:rPr>
        <w:t>Э. А. Земцов</w:t>
      </w: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100"/>
      </w:tblGrid>
      <w:tr w:rsidR="00412489" w:rsidRPr="00412489" w:rsidTr="00613B6F">
        <w:trPr>
          <w:trHeight w:val="435"/>
        </w:trPr>
        <w:tc>
          <w:tcPr>
            <w:tcW w:w="4335" w:type="dxa"/>
          </w:tcPr>
          <w:p w:rsidR="00412489" w:rsidRPr="00412489" w:rsidRDefault="00412489" w:rsidP="00613B6F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</w:tcPr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Приложение </w:t>
            </w:r>
          </w:p>
          <w:p w:rsid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к распоряжению </w:t>
            </w:r>
            <w:r>
              <w:rPr>
                <w:sz w:val="24"/>
                <w:szCs w:val="24"/>
              </w:rPr>
              <w:t xml:space="preserve">Администрации </w:t>
            </w:r>
          </w:p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поселка Хомутовка</w:t>
            </w:r>
          </w:p>
          <w:p w:rsidR="00412489" w:rsidRPr="00412489" w:rsidRDefault="00412489" w:rsidP="00412489">
            <w:pPr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02.11.2020 №104</w:t>
            </w:r>
            <w:r w:rsidRPr="00412489">
              <w:rPr>
                <w:sz w:val="24"/>
                <w:szCs w:val="24"/>
              </w:rPr>
              <w:t>-р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</w:tc>
      </w:tr>
    </w:tbl>
    <w:p w:rsidR="00412489" w:rsidRPr="00412489" w:rsidRDefault="00412489" w:rsidP="00412489">
      <w:pPr>
        <w:jc w:val="right"/>
        <w:rPr>
          <w:sz w:val="24"/>
          <w:szCs w:val="24"/>
        </w:rPr>
      </w:pP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 xml:space="preserve"> 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Перечень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заболеваний, требующих соблюдения режима самоизоляции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1. Болезнь эндокринной системы - инсулинозависимый сахарный диабет, классифицируемая в соответствии с Международной классификацией болезней-10 (МКБ-10) по диагнозу Е10.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 Болезни органов дыхания из числа: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2.1. Другая хроническая </w:t>
      </w:r>
      <w:proofErr w:type="spellStart"/>
      <w:r w:rsidRPr="00412489">
        <w:rPr>
          <w:sz w:val="24"/>
          <w:szCs w:val="24"/>
        </w:rPr>
        <w:t>обструктивная</w:t>
      </w:r>
      <w:proofErr w:type="spellEnd"/>
      <w:r w:rsidRPr="00412489">
        <w:rPr>
          <w:sz w:val="24"/>
          <w:szCs w:val="24"/>
        </w:rPr>
        <w:t xml:space="preserve"> легочная болезнь, классифицируемая в соответствии с МКБ-10 по диагнозу J44.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2.2. Астма, классифицируемая в соответствии с МКБ-10 по диагнозу J45.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2.3. Бронхоэктатическая болезнь, классифицируемая в соответствии с МКБ-10 по диагнозу J47.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27.2,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27.8,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>27.9.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4. Наличие</w:t>
      </w:r>
      <w:r w:rsidRPr="00412489">
        <w:rPr>
          <w:sz w:val="24"/>
          <w:szCs w:val="24"/>
        </w:rPr>
        <w:tab/>
        <w:t>трансплантированных органов и тканей, классифицируемых в соответствии с МКБ-10 по диагнозу Z94.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5. Болезнь мочеполовой системы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 Новообразования из числа</w:t>
      </w:r>
      <w:proofErr w:type="gramStart"/>
      <w:r w:rsidRPr="00412489">
        <w:rPr>
          <w:sz w:val="24"/>
          <w:szCs w:val="24"/>
          <w:vertAlign w:val="superscript"/>
        </w:rPr>
        <w:t>2</w:t>
      </w:r>
      <w:proofErr w:type="gramEnd"/>
      <w:r w:rsidRPr="00412489">
        <w:rPr>
          <w:sz w:val="24"/>
          <w:szCs w:val="24"/>
        </w:rPr>
        <w:t>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6.1. Злокачественные новообразования любой локализации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в том числе самостоятельных множественных локализаций, классифицируемые в соответствии с МКБ-10 по диагнозам С00-С80, С97.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6.2. Острые лейкозы, высоко злокачественные </w:t>
      </w:r>
      <w:proofErr w:type="spellStart"/>
      <w:r w:rsidRPr="00412489">
        <w:rPr>
          <w:sz w:val="24"/>
          <w:szCs w:val="24"/>
        </w:rPr>
        <w:t>лимфомы</w:t>
      </w:r>
      <w:proofErr w:type="spellEnd"/>
      <w:r w:rsidRPr="00412489">
        <w:rPr>
          <w:sz w:val="24"/>
          <w:szCs w:val="24"/>
        </w:rPr>
        <w:t xml:space="preserve">, рецидивы и резистентные формы других </w:t>
      </w:r>
      <w:proofErr w:type="spellStart"/>
      <w:r w:rsidRPr="00412489">
        <w:rPr>
          <w:sz w:val="24"/>
          <w:szCs w:val="24"/>
        </w:rPr>
        <w:t>лимфопролиферативных</w:t>
      </w:r>
      <w:proofErr w:type="spellEnd"/>
      <w:r w:rsidRPr="00412489">
        <w:rPr>
          <w:sz w:val="24"/>
          <w:szCs w:val="24"/>
        </w:rPr>
        <w:t xml:space="preserve"> заболеваний, хронический </w:t>
      </w:r>
      <w:proofErr w:type="spellStart"/>
      <w:r w:rsidRPr="00412489">
        <w:rPr>
          <w:sz w:val="24"/>
          <w:szCs w:val="24"/>
        </w:rPr>
        <w:t>миелолейкоз</w:t>
      </w:r>
      <w:proofErr w:type="spellEnd"/>
      <w:r w:rsidRPr="00412489">
        <w:rPr>
          <w:sz w:val="24"/>
          <w:szCs w:val="24"/>
        </w:rPr>
        <w:t xml:space="preserve"> в фазах хронической акселерации и </w:t>
      </w:r>
      <w:proofErr w:type="spellStart"/>
      <w:r w:rsidRPr="00412489">
        <w:rPr>
          <w:sz w:val="24"/>
          <w:szCs w:val="24"/>
        </w:rPr>
        <w:t>бластного</w:t>
      </w:r>
      <w:proofErr w:type="spellEnd"/>
      <w:r w:rsidRPr="00412489">
        <w:rPr>
          <w:sz w:val="24"/>
          <w:szCs w:val="24"/>
        </w:rPr>
        <w:t xml:space="preserve"> криза, первичные хронические лейкозы и лимфомы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классифицируемые в соответствии с МКБ-10 по диагнозам С81-С96, D46.</w:t>
      </w: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>__________________</w:t>
      </w:r>
    </w:p>
    <w:p w:rsidR="00412489" w:rsidRPr="00412489" w:rsidRDefault="00412489" w:rsidP="00412489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/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При режиме самоизоляции допускается посещение медицинской организации по поводу основного заболевания.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Самоизоляция не распространяется на пациентов, отнесенных к третьей клинической группе (в онкологии).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P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2489" w:rsidRDefault="00412489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Default="00CA3A3B" w:rsidP="00096783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120F5A" w:rsidRPr="00CA3A3B" w:rsidRDefault="00120F5A" w:rsidP="00096783">
      <w:pPr>
        <w:pStyle w:val="ad"/>
        <w:jc w:val="center"/>
        <w:rPr>
          <w:b/>
          <w:sz w:val="24"/>
          <w:szCs w:val="24"/>
        </w:rPr>
      </w:pP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lastRenderedPageBreak/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F5150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50D57"/>
    <w:rsid w:val="00057945"/>
    <w:rsid w:val="000645F3"/>
    <w:rsid w:val="00090898"/>
    <w:rsid w:val="00096783"/>
    <w:rsid w:val="000A116B"/>
    <w:rsid w:val="000F335E"/>
    <w:rsid w:val="00114695"/>
    <w:rsid w:val="00114F58"/>
    <w:rsid w:val="00120F5A"/>
    <w:rsid w:val="001243CE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3DA2"/>
    <w:rsid w:val="002B4251"/>
    <w:rsid w:val="002C7960"/>
    <w:rsid w:val="002E09A6"/>
    <w:rsid w:val="002F612B"/>
    <w:rsid w:val="003055A3"/>
    <w:rsid w:val="0031079A"/>
    <w:rsid w:val="00326637"/>
    <w:rsid w:val="0033018A"/>
    <w:rsid w:val="00337C7B"/>
    <w:rsid w:val="00347CEE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3F7FC4"/>
    <w:rsid w:val="00405534"/>
    <w:rsid w:val="00412489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2B03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76D6"/>
    <w:rsid w:val="007E22B2"/>
    <w:rsid w:val="007E30B3"/>
    <w:rsid w:val="007E45F6"/>
    <w:rsid w:val="00803C62"/>
    <w:rsid w:val="00823AA9"/>
    <w:rsid w:val="008416CD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B00A6C"/>
    <w:rsid w:val="00B00B4F"/>
    <w:rsid w:val="00B0592B"/>
    <w:rsid w:val="00B256E7"/>
    <w:rsid w:val="00B27AB8"/>
    <w:rsid w:val="00B31B20"/>
    <w:rsid w:val="00B3484F"/>
    <w:rsid w:val="00B500E0"/>
    <w:rsid w:val="00B506E9"/>
    <w:rsid w:val="00B61AFA"/>
    <w:rsid w:val="00B77C2F"/>
    <w:rsid w:val="00B94FF5"/>
    <w:rsid w:val="00BA04D3"/>
    <w:rsid w:val="00BA359D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ED3809"/>
    <w:rsid w:val="00EF4091"/>
    <w:rsid w:val="00F01C2E"/>
    <w:rsid w:val="00F05C99"/>
    <w:rsid w:val="00F40B0F"/>
    <w:rsid w:val="00F51500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3274</Words>
  <Characters>18667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2020-11-18T11:44:00Z</cp:lastPrinted>
  <dcterms:created xsi:type="dcterms:W3CDTF">2020-11-18T11:44:00Z</dcterms:created>
  <dcterms:modified xsi:type="dcterms:W3CDTF">2020-11-18T11:44:00Z</dcterms:modified>
</cp:coreProperties>
</file>