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7A" w:rsidRPr="00CD437A" w:rsidRDefault="00CD437A" w:rsidP="00CD437A">
      <w:pPr>
        <w:spacing w:after="100" w:afterAutospacing="1" w:line="240" w:lineRule="auto"/>
        <w:jc w:val="center"/>
        <w:rPr>
          <w:rFonts w:ascii="Times New Roman" w:eastAsia="Times New Roman" w:hAnsi="Times New Roman" w:cs="Times New Roman"/>
          <w:sz w:val="24"/>
          <w:szCs w:val="24"/>
          <w:lang w:eastAsia="ru-RU"/>
        </w:rPr>
      </w:pPr>
      <w:r w:rsidRPr="00CD437A">
        <w:rPr>
          <w:rFonts w:ascii="Times New Roman" w:eastAsia="Times New Roman" w:hAnsi="Times New Roman" w:cs="Times New Roman"/>
          <w:b/>
          <w:bCs/>
          <w:sz w:val="24"/>
          <w:szCs w:val="24"/>
          <w:lang w:eastAsia="ru-RU"/>
        </w:rPr>
        <w:t>Руководство по соблюдению обязательных требований, оценка соблюдения которых является предметом муниципального жилищного контроля на территории муниципального образования «поселок Хомутовка»</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b/>
          <w:bCs/>
          <w:sz w:val="24"/>
          <w:szCs w:val="24"/>
          <w:lang w:eastAsia="ru-RU"/>
        </w:rPr>
        <w:t> </w:t>
      </w:r>
    </w:p>
    <w:p w:rsidR="00CD437A" w:rsidRPr="00CD437A" w:rsidRDefault="00CD437A" w:rsidP="00CD437A">
      <w:pPr>
        <w:spacing w:after="100" w:afterAutospacing="1" w:line="240" w:lineRule="auto"/>
        <w:jc w:val="both"/>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Согласно статье 20 Жилищного кодекса Российской Федерации, подмуниципальным жилищным контролемпонимается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5" w:history="1">
        <w:r w:rsidRPr="00CD437A">
          <w:rPr>
            <w:rFonts w:ascii="Times New Roman" w:eastAsia="Times New Roman" w:hAnsi="Times New Roman" w:cs="Times New Roman"/>
            <w:color w:val="0345BF"/>
            <w:sz w:val="24"/>
            <w:szCs w:val="24"/>
            <w:lang w:eastAsia="ru-RU"/>
          </w:rPr>
          <w:t>закона</w:t>
        </w:r>
      </w:hyperlink>
      <w:r w:rsidRPr="00CD437A">
        <w:rPr>
          <w:rFonts w:ascii="Times New Roman" w:eastAsia="Times New Roman" w:hAnsi="Times New Roman" w:cs="Times New Roman"/>
          <w:sz w:val="24"/>
          <w:szCs w:val="24"/>
          <w:lang w:eastAsia="ru-RU"/>
        </w:rPr>
        <w:t>от 31 июля 2020 года № 248-ФЗ "О государственном контроле (надзоре) и муниципальном контроле в Российской Федерации" (далее - Федеральный закон № 248-ФЗ).</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Муниципальный жилищный контроль на территории муниципального образования «поселок Хомутовка» осуществляется Администрацией поселка Хомутовка (далее – орган муниципального жилищного контроля). На основании Положения о муниципальном жилищном контроле в муниципальном образовании «поселок Хомутовка» Хомутовского района Курской области утвержденного Решением Собрания депутатов поселка Хомутовка от 23.11.2021г. №34/174 (в редакции от 22.12.2021г. № 35/186, от 29.04.2022г. № 39/206).</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Муниципальный контроль осуществляется в многоквартирных домах, в которых все жилые и (или) нежилые помещения либо их часть находятся в муниципальной собственности.</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b/>
          <w:bCs/>
          <w:sz w:val="24"/>
          <w:szCs w:val="24"/>
          <w:lang w:eastAsia="ru-RU"/>
        </w:rPr>
        <w:t>Предметом муниципального жилищного контроля является проверка соблюдения юридическими лицами, индивидуальными предпринимателями</w:t>
      </w:r>
      <w:r w:rsidRPr="00CD437A">
        <w:rPr>
          <w:rFonts w:ascii="Times New Roman" w:eastAsia="Times New Roman" w:hAnsi="Times New Roman" w:cs="Times New Roman"/>
          <w:b/>
          <w:bCs/>
          <w:sz w:val="24"/>
          <w:szCs w:val="24"/>
          <w:lang w:eastAsia="ru-RU"/>
        </w:rPr>
        <w:br/>
        <w:t>и гражданами следующих обязательных требований:</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b/>
          <w:bCs/>
          <w:sz w:val="24"/>
          <w:szCs w:val="24"/>
          <w:u w:val="single"/>
          <w:lang w:eastAsia="ru-RU"/>
        </w:rPr>
        <w:t> </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2) требований к формированию фондов капитального ремонта;</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10) требований к обеспечению доступности для инвалидов помещений в многоквартирных домах;</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11) требований к предоставлению жилых помещений в наемных домах социального использования.</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b/>
          <w:bCs/>
          <w:sz w:val="24"/>
          <w:szCs w:val="24"/>
          <w:lang w:eastAsia="ru-RU"/>
        </w:rPr>
        <w:t>Объектами муниципального жилищного контроля являются:</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Порядок исполнения муниципальной функции по осуществлению муниципального жилищного контроля на территории муниципального образования «поселок Хомутовка» регламентирован решением Собрания депутатов поселка Хомутовка» от 23.11.2021 № 34/174 «Об утверждении Положения о муниципальном жилищном контроле</w:t>
      </w:r>
      <w:r w:rsidRPr="00CD437A">
        <w:rPr>
          <w:rFonts w:ascii="Times New Roman" w:eastAsia="Times New Roman" w:hAnsi="Times New Roman" w:cs="Times New Roman"/>
          <w:sz w:val="24"/>
          <w:szCs w:val="24"/>
          <w:lang w:eastAsia="ru-RU"/>
        </w:rPr>
        <w:br/>
      </w:r>
      <w:r w:rsidRPr="00CD437A">
        <w:rPr>
          <w:rFonts w:ascii="Times New Roman" w:eastAsia="Times New Roman" w:hAnsi="Times New Roman" w:cs="Times New Roman"/>
          <w:sz w:val="24"/>
          <w:szCs w:val="24"/>
          <w:lang w:eastAsia="ru-RU"/>
        </w:rPr>
        <w:lastRenderedPageBreak/>
        <w:t>в муниципальном образовании «поселок Хомутовка» Хомутовского района Курской области» (в редакции от 22.12.2021г. № 35/186, от 29.04.2022г. № 39/206).</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Положением установлено, что Администрация поселка Хомутовка осуществляет муниципальный контроль, в том числе посредством проведения профилактических мероприятий.</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Администрацией поселка Хомутовка, также могут проводиться профилактические мероприятия, не предусмотренные программой профилактики рисков причинения вреда.</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начальнику Управления для принятия решения о проведении контрольных мероприятий.</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При осуществлении муниципального контроля могут проводиться следующие виды контрольных мероприятий и контрольных действий в рамках указанных мероприятий:</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3) документарная проверка (посредством получения письменных объяснений, истребования документов, экспертизы);</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w:t>
      </w:r>
      <w:r w:rsidRPr="00CD437A">
        <w:rPr>
          <w:rFonts w:ascii="Times New Roman" w:eastAsia="Times New Roman" w:hAnsi="Times New Roman" w:cs="Times New Roman"/>
          <w:sz w:val="24"/>
          <w:szCs w:val="24"/>
          <w:lang w:eastAsia="ru-RU"/>
        </w:rPr>
        <w:lastRenderedPageBreak/>
        <w:t>организацией обязательств, в том числе данных, которые поступают в 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Наблюдение за соблюдением обязательных требований и выездное обследование проводятся без взаимодействия с контролируемым лицом.</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Внеплановые контрольные мероприятия, за исключением документарной проверки, могут проводиться только после согласования с органами прокуратуры.</w:t>
      </w:r>
    </w:p>
    <w:p w:rsidR="00CD437A" w:rsidRPr="00CD437A" w:rsidRDefault="00CD437A" w:rsidP="00CD437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Основанием для проведения контрольных мероприятий, проводимых с взаимодействием с контролируемыми лицами, является:</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1) наличие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выводоб исполнении предписания об устранении выявленного нарушения обязательных требований.</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w:t>
      </w:r>
      <w:hyperlink r:id="rId6" w:history="1">
        <w:r w:rsidRPr="00CD437A">
          <w:rPr>
            <w:rFonts w:ascii="Times New Roman" w:eastAsia="Times New Roman" w:hAnsi="Times New Roman" w:cs="Times New Roman"/>
            <w:color w:val="0345BF"/>
            <w:sz w:val="24"/>
            <w:szCs w:val="24"/>
            <w:lang w:eastAsia="ru-RU"/>
          </w:rPr>
          <w:t>законом</w:t>
        </w:r>
      </w:hyperlink>
      <w:r w:rsidRPr="00CD437A">
        <w:rPr>
          <w:rFonts w:ascii="Times New Roman" w:eastAsia="Times New Roman" w:hAnsi="Times New Roman" w:cs="Times New Roman"/>
          <w:sz w:val="24"/>
          <w:szCs w:val="24"/>
          <w:lang w:eastAsia="ru-RU"/>
        </w:rPr>
        <w:t>№ 248-ФЗ.</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xml:space="preserve">В случае получения в ходе проведения мероприятий по контролю без взаимодействия с контролируемым лицом сведений о готовящихся нарушениях или признаках нарушения </w:t>
      </w:r>
      <w:r w:rsidRPr="00CD437A">
        <w:rPr>
          <w:rFonts w:ascii="Times New Roman" w:eastAsia="Times New Roman" w:hAnsi="Times New Roman" w:cs="Times New Roman"/>
          <w:sz w:val="24"/>
          <w:szCs w:val="24"/>
          <w:lang w:eastAsia="ru-RU"/>
        </w:rPr>
        <w:lastRenderedPageBreak/>
        <w:t>обязательных требований, орган муниципального контроля направляет контролируемому лицу предостережение о недопустимости нарушения обязательных требований.</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Муниципальный жилищный инспектор, в порядке, установленном законодательством Российской Федерации, имеет право:</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обращаться в соответствии с Федеральным </w:t>
      </w:r>
      <w:hyperlink r:id="rId7" w:history="1">
        <w:r w:rsidRPr="00CD437A">
          <w:rPr>
            <w:rFonts w:ascii="Times New Roman" w:eastAsia="Times New Roman" w:hAnsi="Times New Roman" w:cs="Times New Roman"/>
            <w:color w:val="0345BF"/>
            <w:sz w:val="24"/>
            <w:szCs w:val="24"/>
            <w:lang w:eastAsia="ru-RU"/>
          </w:rPr>
          <w:t>законом</w:t>
        </w:r>
      </w:hyperlink>
      <w:r w:rsidRPr="00CD437A">
        <w:rPr>
          <w:rFonts w:ascii="Times New Roman" w:eastAsia="Times New Roman" w:hAnsi="Times New Roman" w:cs="Times New Roman"/>
          <w:sz w:val="24"/>
          <w:szCs w:val="24"/>
          <w:lang w:eastAsia="ru-RU"/>
        </w:rPr>
        <w:t> от 07.02.2011 года № 3-ФЗ "О полиции" за содействием к органам полиции в случаях, если инспектору оказывается противодействие или угрожает опасность.</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b/>
          <w:bCs/>
          <w:sz w:val="24"/>
          <w:szCs w:val="24"/>
          <w:lang w:eastAsia="ru-RU"/>
        </w:rPr>
        <w:t> </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b/>
          <w:bCs/>
          <w:sz w:val="24"/>
          <w:szCs w:val="24"/>
          <w:lang w:eastAsia="ru-RU"/>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p>
    <w:p w:rsidR="00CD437A" w:rsidRPr="00CD437A" w:rsidRDefault="00CD437A" w:rsidP="00CD4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Жилищный кодекс Российской Федерации </w:t>
      </w:r>
      <w:r w:rsidRPr="00CD437A">
        <w:rPr>
          <w:rFonts w:ascii="Times New Roman" w:eastAsia="Times New Roman" w:hAnsi="Times New Roman" w:cs="Times New Roman"/>
          <w:b/>
          <w:bCs/>
          <w:sz w:val="24"/>
          <w:szCs w:val="24"/>
          <w:lang w:eastAsia="ru-RU"/>
        </w:rPr>
        <w:t>должен соблюдаться в полном объеме.</w:t>
      </w:r>
    </w:p>
    <w:p w:rsidR="00CD437A" w:rsidRPr="00CD437A" w:rsidRDefault="00CD437A" w:rsidP="00CD4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lastRenderedPageBreak/>
        <w:t>Федеральный закон от 30.12.2009 № 384-ФЗ «Технический регламент о безопасности зданий и сооружений» </w:t>
      </w:r>
      <w:r w:rsidRPr="00CD437A">
        <w:rPr>
          <w:rFonts w:ascii="Times New Roman" w:eastAsia="Times New Roman" w:hAnsi="Times New Roman" w:cs="Times New Roman"/>
          <w:b/>
          <w:bCs/>
          <w:sz w:val="24"/>
          <w:szCs w:val="24"/>
          <w:lang w:eastAsia="ru-RU"/>
        </w:rPr>
        <w:t>должен соблюдаться в полном объеме.</w:t>
      </w:r>
    </w:p>
    <w:p w:rsidR="00CD437A" w:rsidRPr="00CD437A" w:rsidRDefault="00CD437A" w:rsidP="00CD4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Постановление Правительства Российской Федерации от 13.08.2006</w:t>
      </w:r>
      <w:r w:rsidRPr="00CD437A">
        <w:rPr>
          <w:rFonts w:ascii="Times New Roman" w:eastAsia="Times New Roman" w:hAnsi="Times New Roman" w:cs="Times New Roman"/>
          <w:sz w:val="24"/>
          <w:szCs w:val="24"/>
          <w:lang w:eastAsia="ru-RU"/>
        </w:rPr>
        <w:b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CD437A">
        <w:rPr>
          <w:rFonts w:ascii="Times New Roman" w:eastAsia="Times New Roman" w:hAnsi="Times New Roman" w:cs="Times New Roman"/>
          <w:b/>
          <w:bCs/>
          <w:sz w:val="24"/>
          <w:szCs w:val="24"/>
          <w:lang w:eastAsia="ru-RU"/>
        </w:rPr>
        <w:t>должно соблюдаться в полном объеме.</w:t>
      </w:r>
    </w:p>
    <w:p w:rsidR="00CD437A" w:rsidRPr="00CD437A" w:rsidRDefault="00CD437A" w:rsidP="00CD4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Постановление Правительства Российской Федерации от 06.05.2011</w:t>
      </w:r>
      <w:r w:rsidRPr="00CD437A">
        <w:rPr>
          <w:rFonts w:ascii="Times New Roman" w:eastAsia="Times New Roman" w:hAnsi="Times New Roman" w:cs="Times New Roman"/>
          <w:sz w:val="24"/>
          <w:szCs w:val="24"/>
          <w:lang w:eastAsia="ru-RU"/>
        </w:rPr>
        <w:br/>
        <w:t>№ 354 «О предоставлении коммунальных услуг собственникам и пользователям жилых помещений в многоквартирных домах и жилых домов» </w:t>
      </w:r>
      <w:r w:rsidRPr="00CD437A">
        <w:rPr>
          <w:rFonts w:ascii="Times New Roman" w:eastAsia="Times New Roman" w:hAnsi="Times New Roman" w:cs="Times New Roman"/>
          <w:b/>
          <w:bCs/>
          <w:sz w:val="24"/>
          <w:szCs w:val="24"/>
          <w:lang w:eastAsia="ru-RU"/>
        </w:rPr>
        <w:t>должно соблюдаться в полном объеме.</w:t>
      </w:r>
    </w:p>
    <w:p w:rsidR="00CD437A" w:rsidRPr="00CD437A" w:rsidRDefault="00CD437A" w:rsidP="00CD4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r w:rsidRPr="00CD437A">
        <w:rPr>
          <w:rFonts w:ascii="Times New Roman" w:eastAsia="Times New Roman" w:hAnsi="Times New Roman" w:cs="Times New Roman"/>
          <w:b/>
          <w:bCs/>
          <w:sz w:val="24"/>
          <w:szCs w:val="24"/>
          <w:lang w:eastAsia="ru-RU"/>
        </w:rPr>
        <w:t>должно соблюдаться в полном объеме.</w:t>
      </w:r>
    </w:p>
    <w:p w:rsidR="00CD437A" w:rsidRPr="00CD437A" w:rsidRDefault="00CD437A" w:rsidP="00CD4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Постановление Правительства Российской Федерации от 15.05.2013 № 416 «О порядке осуществления деятельности по управлению многоквартирными домами» </w:t>
      </w:r>
      <w:r w:rsidRPr="00CD437A">
        <w:rPr>
          <w:rFonts w:ascii="Times New Roman" w:eastAsia="Times New Roman" w:hAnsi="Times New Roman" w:cs="Times New Roman"/>
          <w:b/>
          <w:bCs/>
          <w:sz w:val="24"/>
          <w:szCs w:val="24"/>
          <w:lang w:eastAsia="ru-RU"/>
        </w:rPr>
        <w:t>должно соблюдаться в полном объеме.</w:t>
      </w:r>
    </w:p>
    <w:p w:rsidR="00CD437A" w:rsidRPr="00CD437A" w:rsidRDefault="00CD437A" w:rsidP="00CD4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Постановление Правительства РФ от 21.01.2006 № 25 «Об утверждении Правил пользования жилыми помещениями» </w:t>
      </w:r>
      <w:r w:rsidRPr="00CD437A">
        <w:rPr>
          <w:rFonts w:ascii="Times New Roman" w:eastAsia="Times New Roman" w:hAnsi="Times New Roman" w:cs="Times New Roman"/>
          <w:b/>
          <w:bCs/>
          <w:sz w:val="24"/>
          <w:szCs w:val="24"/>
          <w:lang w:eastAsia="ru-RU"/>
        </w:rPr>
        <w:t>должно соблюдаться в полном объеме.</w:t>
      </w:r>
    </w:p>
    <w:p w:rsidR="00CD437A" w:rsidRPr="00CD437A" w:rsidRDefault="00CD437A" w:rsidP="00CD4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Постановление Госстроя России от 27.09.2003 № 170 «Об утверждении Правил и норм технической эксплуатации жилищного фонда» </w:t>
      </w:r>
      <w:r w:rsidRPr="00CD437A">
        <w:rPr>
          <w:rFonts w:ascii="Times New Roman" w:eastAsia="Times New Roman" w:hAnsi="Times New Roman" w:cs="Times New Roman"/>
          <w:b/>
          <w:bCs/>
          <w:sz w:val="24"/>
          <w:szCs w:val="24"/>
          <w:lang w:eastAsia="ru-RU"/>
        </w:rPr>
        <w:t>должно соблюдаться в полном объеме.</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b/>
          <w:bCs/>
          <w:sz w:val="24"/>
          <w:szCs w:val="24"/>
          <w:lang w:eastAsia="ru-RU"/>
        </w:rPr>
        <w:t> </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b/>
          <w:bCs/>
          <w:sz w:val="24"/>
          <w:szCs w:val="24"/>
          <w:lang w:eastAsia="ru-RU"/>
        </w:rPr>
        <w:t>Административная ответственность</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b/>
          <w:bCs/>
          <w:sz w:val="24"/>
          <w:szCs w:val="24"/>
          <w:lang w:eastAsia="ru-RU"/>
        </w:rPr>
        <w:t>Кодекс Российской Федерации</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b/>
          <w:bCs/>
          <w:sz w:val="24"/>
          <w:szCs w:val="24"/>
          <w:lang w:eastAsia="ru-RU"/>
        </w:rPr>
        <w:t>об административных правонарушениях:</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r w:rsidRPr="00CD437A">
        <w:rPr>
          <w:rFonts w:ascii="Times New Roman" w:eastAsia="Times New Roman" w:hAnsi="Times New Roman" w:cs="Times New Roman"/>
          <w:b/>
          <w:bCs/>
          <w:sz w:val="24"/>
          <w:szCs w:val="24"/>
          <w:lang w:eastAsia="ru-RU"/>
        </w:rPr>
        <w:t>Статья 7.21. </w:t>
      </w:r>
      <w:r w:rsidRPr="00CD437A">
        <w:rPr>
          <w:rFonts w:ascii="Times New Roman" w:eastAsia="Times New Roman" w:hAnsi="Times New Roman" w:cs="Times New Roman"/>
          <w:sz w:val="24"/>
          <w:szCs w:val="24"/>
          <w:lang w:eastAsia="ru-RU"/>
        </w:rPr>
        <w:t>Нарушение </w:t>
      </w:r>
      <w:hyperlink r:id="rId8" w:history="1">
        <w:r w:rsidRPr="00CD437A">
          <w:rPr>
            <w:rFonts w:ascii="Times New Roman" w:eastAsia="Times New Roman" w:hAnsi="Times New Roman" w:cs="Times New Roman"/>
            <w:color w:val="0345BF"/>
            <w:sz w:val="24"/>
            <w:szCs w:val="24"/>
            <w:lang w:eastAsia="ru-RU"/>
          </w:rPr>
          <w:t>правил</w:t>
        </w:r>
      </w:hyperlink>
      <w:r w:rsidRPr="00CD437A">
        <w:rPr>
          <w:rFonts w:ascii="Times New Roman" w:eastAsia="Times New Roman" w:hAnsi="Times New Roman" w:cs="Times New Roman"/>
          <w:sz w:val="24"/>
          <w:szCs w:val="24"/>
          <w:lang w:eastAsia="ru-RU"/>
        </w:rPr>
        <w:t> пользования жилыми помещениями. Самовольные переустройство и (или) перепланировка помещения в многоквартирном доме;</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r w:rsidRPr="00CD437A">
        <w:rPr>
          <w:rFonts w:ascii="Times New Roman" w:eastAsia="Times New Roman" w:hAnsi="Times New Roman" w:cs="Times New Roman"/>
          <w:b/>
          <w:bCs/>
          <w:sz w:val="24"/>
          <w:szCs w:val="24"/>
          <w:lang w:eastAsia="ru-RU"/>
        </w:rPr>
        <w:t>Статья 7.22. </w:t>
      </w:r>
      <w:r w:rsidRPr="00CD437A">
        <w:rPr>
          <w:rFonts w:ascii="Times New Roman" w:eastAsia="Times New Roman" w:hAnsi="Times New Roman" w:cs="Times New Roman"/>
          <w:sz w:val="24"/>
          <w:szCs w:val="24"/>
          <w:lang w:eastAsia="ru-RU"/>
        </w:rPr>
        <w:t>Нарушение правил содержания и ремонта жилых домов и (или) жилых помещений;</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r w:rsidRPr="00CD437A">
        <w:rPr>
          <w:rFonts w:ascii="Times New Roman" w:eastAsia="Times New Roman" w:hAnsi="Times New Roman" w:cs="Times New Roman"/>
          <w:b/>
          <w:bCs/>
          <w:sz w:val="24"/>
          <w:szCs w:val="24"/>
          <w:lang w:eastAsia="ru-RU"/>
        </w:rPr>
        <w:t>Статья 7.23. </w:t>
      </w:r>
      <w:r w:rsidRPr="00CD437A">
        <w:rPr>
          <w:rFonts w:ascii="Times New Roman" w:eastAsia="Times New Roman" w:hAnsi="Times New Roman" w:cs="Times New Roman"/>
          <w:sz w:val="24"/>
          <w:szCs w:val="24"/>
          <w:lang w:eastAsia="ru-RU"/>
        </w:rPr>
        <w:t>Нарушение нормативов обеспечения населения коммунальными услугами;</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r w:rsidRPr="00CD437A">
        <w:rPr>
          <w:rFonts w:ascii="Times New Roman" w:eastAsia="Times New Roman" w:hAnsi="Times New Roman" w:cs="Times New Roman"/>
          <w:b/>
          <w:bCs/>
          <w:sz w:val="24"/>
          <w:szCs w:val="24"/>
          <w:lang w:eastAsia="ru-RU"/>
        </w:rPr>
        <w:t>Статья 7.23.2. </w:t>
      </w:r>
      <w:r w:rsidRPr="00CD437A">
        <w:rPr>
          <w:rFonts w:ascii="Times New Roman" w:eastAsia="Times New Roman" w:hAnsi="Times New Roman" w:cs="Times New Roman"/>
          <w:sz w:val="24"/>
          <w:szCs w:val="24"/>
          <w:lang w:eastAsia="ru-RU"/>
        </w:rPr>
        <w:t>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w:t>
      </w:r>
      <w:r w:rsidRPr="00CD437A">
        <w:rPr>
          <w:rFonts w:ascii="Times New Roman" w:eastAsia="Times New Roman" w:hAnsi="Times New Roman" w:cs="Times New Roman"/>
          <w:b/>
          <w:bCs/>
          <w:sz w:val="24"/>
          <w:szCs w:val="24"/>
          <w:lang w:eastAsia="ru-RU"/>
        </w:rPr>
        <w:t>Статья 7.23.3.</w:t>
      </w:r>
      <w:r w:rsidRPr="00CD437A">
        <w:rPr>
          <w:rFonts w:ascii="Times New Roman" w:eastAsia="Times New Roman" w:hAnsi="Times New Roman" w:cs="Times New Roman"/>
          <w:sz w:val="24"/>
          <w:szCs w:val="24"/>
          <w:lang w:eastAsia="ru-RU"/>
        </w:rPr>
        <w:t> Нарушение правил осуществления предпринимательской деятельности по управлению многоквартирными домами;</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lastRenderedPageBreak/>
        <w:t>- </w:t>
      </w:r>
      <w:r w:rsidRPr="00CD437A">
        <w:rPr>
          <w:rFonts w:ascii="Times New Roman" w:eastAsia="Times New Roman" w:hAnsi="Times New Roman" w:cs="Times New Roman"/>
          <w:b/>
          <w:bCs/>
          <w:sz w:val="24"/>
          <w:szCs w:val="24"/>
          <w:lang w:eastAsia="ru-RU"/>
        </w:rPr>
        <w:t>Статья 9.16. </w:t>
      </w:r>
      <w:r w:rsidRPr="00CD437A">
        <w:rPr>
          <w:rFonts w:ascii="Times New Roman" w:eastAsia="Times New Roman" w:hAnsi="Times New Roman" w:cs="Times New Roman"/>
          <w:sz w:val="24"/>
          <w:szCs w:val="24"/>
          <w:lang w:eastAsia="ru-RU"/>
        </w:rPr>
        <w:t>Нарушение законодательства об энергосбережении и о повышении энергетической эффективности:</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w:t>
      </w:r>
      <w:r w:rsidRPr="00CD437A">
        <w:rPr>
          <w:rFonts w:ascii="Times New Roman" w:eastAsia="Times New Roman" w:hAnsi="Times New Roman" w:cs="Times New Roman"/>
          <w:b/>
          <w:bCs/>
          <w:sz w:val="24"/>
          <w:szCs w:val="24"/>
          <w:lang w:eastAsia="ru-RU"/>
        </w:rPr>
        <w:t>часть 4. </w:t>
      </w:r>
      <w:r w:rsidRPr="00CD437A">
        <w:rPr>
          <w:rFonts w:ascii="Times New Roman" w:eastAsia="Times New Roman" w:hAnsi="Times New Roman" w:cs="Times New Roman"/>
          <w:sz w:val="24"/>
          <w:szCs w:val="24"/>
          <w:lang w:eastAsia="ru-RU"/>
        </w:rPr>
        <w:t>Несоблюдение лицами, ответственными за содержание многоквартирных домов, </w:t>
      </w:r>
      <w:hyperlink r:id="rId9" w:history="1">
        <w:r w:rsidRPr="00CD437A">
          <w:rPr>
            <w:rFonts w:ascii="Times New Roman" w:eastAsia="Times New Roman" w:hAnsi="Times New Roman" w:cs="Times New Roman"/>
            <w:color w:val="0345BF"/>
            <w:sz w:val="24"/>
            <w:szCs w:val="24"/>
            <w:lang w:eastAsia="ru-RU"/>
          </w:rPr>
          <w:t>требований</w:t>
        </w:r>
      </w:hyperlink>
      <w:r w:rsidRPr="00CD437A">
        <w:rPr>
          <w:rFonts w:ascii="Times New Roman" w:eastAsia="Times New Roman" w:hAnsi="Times New Roman" w:cs="Times New Roman"/>
          <w:sz w:val="24"/>
          <w:szCs w:val="24"/>
          <w:lang w:eastAsia="ru-RU"/>
        </w:rPr>
        <w:t> энергетической эффективности, предъявляемых к многоквартирным домам, </w:t>
      </w:r>
      <w:hyperlink r:id="rId10" w:history="1">
        <w:r w:rsidRPr="00CD437A">
          <w:rPr>
            <w:rFonts w:ascii="Times New Roman" w:eastAsia="Times New Roman" w:hAnsi="Times New Roman" w:cs="Times New Roman"/>
            <w:color w:val="0345BF"/>
            <w:sz w:val="24"/>
            <w:szCs w:val="24"/>
            <w:lang w:eastAsia="ru-RU"/>
          </w:rPr>
          <w:t>требований</w:t>
        </w:r>
      </w:hyperlink>
      <w:r w:rsidRPr="00CD437A">
        <w:rPr>
          <w:rFonts w:ascii="Times New Roman" w:eastAsia="Times New Roman" w:hAnsi="Times New Roman" w:cs="Times New Roman"/>
          <w:sz w:val="24"/>
          <w:szCs w:val="24"/>
          <w:lang w:eastAsia="ru-RU"/>
        </w:rPr>
        <w:t>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w:t>
      </w:r>
      <w:r w:rsidRPr="00CD437A">
        <w:rPr>
          <w:rFonts w:ascii="Times New Roman" w:eastAsia="Times New Roman" w:hAnsi="Times New Roman" w:cs="Times New Roman"/>
          <w:b/>
          <w:bCs/>
          <w:sz w:val="24"/>
          <w:szCs w:val="24"/>
          <w:lang w:eastAsia="ru-RU"/>
        </w:rPr>
        <w:t>часть 5. </w:t>
      </w:r>
      <w:r w:rsidRPr="00CD437A">
        <w:rPr>
          <w:rFonts w:ascii="Times New Roman" w:eastAsia="Times New Roman" w:hAnsi="Times New Roman" w:cs="Times New Roman"/>
          <w:sz w:val="24"/>
          <w:szCs w:val="24"/>
          <w:lang w:eastAsia="ru-RU"/>
        </w:rPr>
        <w:t>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w:t>
      </w:r>
      <w:r w:rsidRPr="00CD437A">
        <w:rPr>
          <w:rFonts w:ascii="Times New Roman" w:eastAsia="Times New Roman" w:hAnsi="Times New Roman" w:cs="Times New Roman"/>
          <w:b/>
          <w:bCs/>
          <w:sz w:val="24"/>
          <w:szCs w:val="24"/>
          <w:lang w:eastAsia="ru-RU"/>
        </w:rPr>
        <w:t>часть 12. </w:t>
      </w:r>
      <w:r w:rsidRPr="00CD437A">
        <w:rPr>
          <w:rFonts w:ascii="Times New Roman" w:eastAsia="Times New Roman" w:hAnsi="Times New Roman" w:cs="Times New Roman"/>
          <w:sz w:val="24"/>
          <w:szCs w:val="24"/>
          <w:lang w:eastAsia="ru-RU"/>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r w:rsidRPr="00CD437A">
        <w:rPr>
          <w:rFonts w:ascii="Times New Roman" w:eastAsia="Times New Roman" w:hAnsi="Times New Roman" w:cs="Times New Roman"/>
          <w:b/>
          <w:bCs/>
          <w:sz w:val="24"/>
          <w:szCs w:val="24"/>
          <w:lang w:eastAsia="ru-RU"/>
        </w:rPr>
        <w:t>Статья 9.23</w:t>
      </w:r>
      <w:r w:rsidRPr="00CD437A">
        <w:rPr>
          <w:rFonts w:ascii="Times New Roman" w:eastAsia="Times New Roman" w:hAnsi="Times New Roman" w:cs="Times New Roman"/>
          <w:sz w:val="24"/>
          <w:szCs w:val="24"/>
          <w:lang w:eastAsia="ru-RU"/>
        </w:rPr>
        <w:t>. Нарушение правил обеспечения безопасного использования и содержания внутридомового и внутриквартирного газового оборудования;</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r w:rsidRPr="00CD437A">
        <w:rPr>
          <w:rFonts w:ascii="Times New Roman" w:eastAsia="Times New Roman" w:hAnsi="Times New Roman" w:cs="Times New Roman"/>
          <w:b/>
          <w:bCs/>
          <w:sz w:val="24"/>
          <w:szCs w:val="24"/>
          <w:lang w:eastAsia="ru-RU"/>
        </w:rPr>
        <w:t>Статья 13.19.2</w:t>
      </w:r>
      <w:r w:rsidRPr="00CD437A">
        <w:rPr>
          <w:rFonts w:ascii="Times New Roman" w:eastAsia="Times New Roman" w:hAnsi="Times New Roman" w:cs="Times New Roman"/>
          <w:sz w:val="24"/>
          <w:szCs w:val="24"/>
          <w:lang w:eastAsia="ru-RU"/>
        </w:rPr>
        <w:t>.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r w:rsidRPr="00CD437A">
        <w:rPr>
          <w:rFonts w:ascii="Times New Roman" w:eastAsia="Times New Roman" w:hAnsi="Times New Roman" w:cs="Times New Roman"/>
          <w:b/>
          <w:bCs/>
          <w:sz w:val="24"/>
          <w:szCs w:val="24"/>
          <w:lang w:eastAsia="ru-RU"/>
        </w:rPr>
        <w:t>Статья 19.4. </w:t>
      </w:r>
      <w:r w:rsidRPr="00CD437A">
        <w:rPr>
          <w:rFonts w:ascii="Times New Roman" w:eastAsia="Times New Roman" w:hAnsi="Times New Roman" w:cs="Times New Roman"/>
          <w:sz w:val="24"/>
          <w:szCs w:val="24"/>
          <w:lang w:eastAsia="ru-RU"/>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r w:rsidRPr="00CD437A">
        <w:rPr>
          <w:rFonts w:ascii="Times New Roman" w:eastAsia="Times New Roman" w:hAnsi="Times New Roman" w:cs="Times New Roman"/>
          <w:b/>
          <w:bCs/>
          <w:sz w:val="24"/>
          <w:szCs w:val="24"/>
          <w:lang w:eastAsia="ru-RU"/>
        </w:rPr>
        <w:t>Статья 19.4.1. </w:t>
      </w:r>
      <w:r w:rsidRPr="00CD437A">
        <w:rPr>
          <w:rFonts w:ascii="Times New Roman" w:eastAsia="Times New Roman" w:hAnsi="Times New Roman" w:cs="Times New Roman"/>
          <w:sz w:val="24"/>
          <w:szCs w:val="24"/>
          <w:lang w:eastAsia="ru-RU"/>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органамуниципального контроля;</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r w:rsidRPr="00CD437A">
        <w:rPr>
          <w:rFonts w:ascii="Times New Roman" w:eastAsia="Times New Roman" w:hAnsi="Times New Roman" w:cs="Times New Roman"/>
          <w:b/>
          <w:bCs/>
          <w:sz w:val="24"/>
          <w:szCs w:val="24"/>
          <w:lang w:eastAsia="ru-RU"/>
        </w:rPr>
        <w:t>Статья 19.5. </w:t>
      </w:r>
      <w:r w:rsidRPr="00CD437A">
        <w:rPr>
          <w:rFonts w:ascii="Times New Roman" w:eastAsia="Times New Roman" w:hAnsi="Times New Roman" w:cs="Times New Roman"/>
          <w:sz w:val="24"/>
          <w:szCs w:val="24"/>
          <w:lang w:eastAsia="ru-RU"/>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лица),органа (должностного лица), осуществляющего муниципальный контроль;</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r w:rsidRPr="00CD437A">
        <w:rPr>
          <w:rFonts w:ascii="Times New Roman" w:eastAsia="Times New Roman" w:hAnsi="Times New Roman" w:cs="Times New Roman"/>
          <w:b/>
          <w:bCs/>
          <w:sz w:val="24"/>
          <w:szCs w:val="24"/>
          <w:lang w:eastAsia="ru-RU"/>
        </w:rPr>
        <w:t>Статья 19.7.</w:t>
      </w:r>
      <w:r w:rsidRPr="00CD437A">
        <w:rPr>
          <w:rFonts w:ascii="Times New Roman" w:eastAsia="Times New Roman" w:hAnsi="Times New Roman" w:cs="Times New Roman"/>
          <w:sz w:val="24"/>
          <w:szCs w:val="24"/>
          <w:lang w:eastAsia="ru-RU"/>
        </w:rPr>
        <w:t> Непредставление сведений (информации).</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lastRenderedPageBreak/>
        <w:t>Ознакомится с информацией касающейся проведения мероприятий исполнения муниципальной функции по осуществлению муниципального жилищного контроля, можно на официальном сайте Администрации поселка Хомутовка.</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b/>
          <w:bCs/>
          <w:sz w:val="24"/>
          <w:szCs w:val="24"/>
          <w:lang w:eastAsia="ru-RU"/>
        </w:rPr>
        <w:t>Перечень правовых актов, соблюдение которых обязательно</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b/>
          <w:bCs/>
          <w:sz w:val="24"/>
          <w:szCs w:val="24"/>
          <w:lang w:eastAsia="ru-RU"/>
        </w:rPr>
        <w:t> при рассмотрении обращении граждан лицами,</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b/>
          <w:bCs/>
          <w:sz w:val="24"/>
          <w:szCs w:val="24"/>
          <w:lang w:eastAsia="ru-RU"/>
        </w:rPr>
        <w:t>осуществляющими управление многоквартирными домами </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В соответствии с действующем законодательством, при работе с обращениями граждан, жителями многоквартирных домов управляющие организации, ТСЖ и жилищные кооперативы руководствуются следующими нормативными правовыми актами:</w:t>
      </w:r>
    </w:p>
    <w:p w:rsidR="00CD437A" w:rsidRPr="00CD437A" w:rsidRDefault="00CD437A" w:rsidP="00CD437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Жилищный кодекс Российской Федерации;</w:t>
      </w:r>
    </w:p>
    <w:p w:rsidR="00CD437A" w:rsidRPr="00CD437A" w:rsidRDefault="00CD437A" w:rsidP="00CD437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Закон Российской Федерации № 2300-1 от 07.02.1992 "О защите прав потребителей";</w:t>
      </w:r>
    </w:p>
    <w:p w:rsidR="00CD437A" w:rsidRPr="00CD437A" w:rsidRDefault="00CD437A" w:rsidP="00CD437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Постановление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D437A" w:rsidRPr="00CD437A" w:rsidRDefault="00CD437A" w:rsidP="00CD437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Постановление Правительства РФ от 15 мая 2013 г. № 416 "О порядке осуществления деятельности по управлению многоквартирными домами";</w:t>
      </w:r>
    </w:p>
    <w:p w:rsidR="00CD437A" w:rsidRPr="00CD437A" w:rsidRDefault="00CD437A" w:rsidP="00CD437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CD437A" w:rsidRPr="00CD437A" w:rsidRDefault="00CD437A" w:rsidP="00CD437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Приказ Министерства связи и массовых коммуникаций РФ и Министерства строительства и жилищно-коммунального хозяйства РФ от 29 февраля 2016 г.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Пункты указанных нормативно-правовых актов устанавливают конкретные сроки для каждой группы обращений жителей многоквартирных домов в управляющую организацию, ТСЖ или ЖК/ЖСК.</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b/>
          <w:bCs/>
          <w:sz w:val="24"/>
          <w:szCs w:val="24"/>
          <w:lang w:eastAsia="ru-RU"/>
        </w:rPr>
        <w:t>Алгоритм действий управляющей организации при получении обращения состоит из следующих этапов:</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получение обращения (заявления, жалобы, претензии, запроса) в устной или письменной форме;</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регистрация поступившего запроса в журнале регистрации входящих обращений;</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lastRenderedPageBreak/>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sz w:val="24"/>
          <w:szCs w:val="24"/>
          <w:lang w:eastAsia="ru-RU"/>
        </w:rPr>
        <w:t>- хранение запросов и копий ответов на них в течение трёх лет со дня регистрации (п. 38 ПП РФ № 416 от 15.05.2013).</w:t>
      </w:r>
    </w:p>
    <w:p w:rsidR="00CD437A" w:rsidRPr="00CD437A" w:rsidRDefault="00CD437A" w:rsidP="00CD437A">
      <w:pPr>
        <w:spacing w:after="100" w:afterAutospacing="1" w:line="240" w:lineRule="auto"/>
        <w:rPr>
          <w:rFonts w:ascii="Times New Roman" w:eastAsia="Times New Roman" w:hAnsi="Times New Roman" w:cs="Times New Roman"/>
          <w:sz w:val="24"/>
          <w:szCs w:val="24"/>
          <w:lang w:eastAsia="ru-RU"/>
        </w:rPr>
      </w:pPr>
      <w:r w:rsidRPr="00CD437A">
        <w:rPr>
          <w:rFonts w:ascii="Times New Roman" w:eastAsia="Times New Roman" w:hAnsi="Times New Roman" w:cs="Times New Roman"/>
          <w:b/>
          <w:bCs/>
          <w:sz w:val="24"/>
          <w:szCs w:val="24"/>
          <w:lang w:eastAsia="ru-RU"/>
        </w:rPr>
        <w:t>        </w:t>
      </w:r>
    </w:p>
    <w:p w:rsidR="00CD437A" w:rsidRPr="00CD437A" w:rsidRDefault="00CD437A" w:rsidP="00CD437A">
      <w:pPr>
        <w:numPr>
          <w:ilvl w:val="0"/>
          <w:numId w:val="4"/>
        </w:numPr>
        <w:pBdr>
          <w:top w:val="single" w:sz="4" w:space="0" w:color="F5F5F5"/>
        </w:pBdr>
        <w:shd w:val="clear" w:color="auto" w:fill="FFFFFF"/>
        <w:spacing w:before="100" w:beforeAutospacing="1" w:after="100" w:afterAutospacing="1" w:line="240" w:lineRule="auto"/>
        <w:ind w:firstLine="0"/>
        <w:rPr>
          <w:rFonts w:ascii="PT-Astra-Sans-Regular" w:eastAsia="Times New Roman" w:hAnsi="PT-Astra-Sans-Regular" w:cs="Times New Roman"/>
          <w:color w:val="252525"/>
          <w:sz w:val="16"/>
          <w:szCs w:val="16"/>
          <w:lang w:eastAsia="ru-RU"/>
        </w:rPr>
      </w:pPr>
      <w:hyperlink r:id="rId11" w:tooltip="" w:history="1">
        <w:r w:rsidRPr="00CD437A">
          <w:rPr>
            <w:rFonts w:ascii="PT-Astra-Sans-Regular" w:eastAsia="Times New Roman" w:hAnsi="PT-Astra-Sans-Regular" w:cs="Times New Roman"/>
            <w:color w:val="252525"/>
            <w:sz w:val="16"/>
            <w:lang w:eastAsia="ru-RU"/>
          </w:rPr>
          <w:t>Назад</w:t>
        </w:r>
      </w:hyperlink>
    </w:p>
    <w:p w:rsidR="00A25223" w:rsidRPr="00CD437A" w:rsidRDefault="00A25223" w:rsidP="00CD437A"/>
    <w:sectPr w:rsidR="00A25223" w:rsidRPr="00CD437A"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F243B"/>
    <w:multiLevelType w:val="multilevel"/>
    <w:tmpl w:val="46B631D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0A36E7"/>
    <w:multiLevelType w:val="multilevel"/>
    <w:tmpl w:val="0660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5D46B0"/>
    <w:multiLevelType w:val="multilevel"/>
    <w:tmpl w:val="1928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61612E"/>
    <w:multiLevelType w:val="multilevel"/>
    <w:tmpl w:val="D7509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D7497B"/>
    <w:rsid w:val="00090F6B"/>
    <w:rsid w:val="000C11B1"/>
    <w:rsid w:val="002E3D0B"/>
    <w:rsid w:val="00391238"/>
    <w:rsid w:val="0042308B"/>
    <w:rsid w:val="004B3264"/>
    <w:rsid w:val="004D3975"/>
    <w:rsid w:val="005E3DA8"/>
    <w:rsid w:val="00630F6C"/>
    <w:rsid w:val="006E6F48"/>
    <w:rsid w:val="0080550B"/>
    <w:rsid w:val="0095523A"/>
    <w:rsid w:val="00960C78"/>
    <w:rsid w:val="009C0A7F"/>
    <w:rsid w:val="00A25223"/>
    <w:rsid w:val="00B53DF6"/>
    <w:rsid w:val="00B80655"/>
    <w:rsid w:val="00CD437A"/>
    <w:rsid w:val="00D672F4"/>
    <w:rsid w:val="00D74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next w:val="a"/>
    <w:link w:val="10"/>
    <w:uiPriority w:val="9"/>
    <w:qFormat/>
    <w:rsid w:val="00955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055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055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97B"/>
    <w:rPr>
      <w:b/>
      <w:bCs/>
    </w:rPr>
  </w:style>
  <w:style w:type="character" w:customStyle="1" w:styleId="30">
    <w:name w:val="Заголовок 3 Знак"/>
    <w:basedOn w:val="a0"/>
    <w:link w:val="3"/>
    <w:uiPriority w:val="9"/>
    <w:rsid w:val="008055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0550B"/>
    <w:rPr>
      <w:rFonts w:ascii="Times New Roman" w:eastAsia="Times New Roman" w:hAnsi="Times New Roman" w:cs="Times New Roman"/>
      <w:b/>
      <w:bCs/>
      <w:sz w:val="24"/>
      <w:szCs w:val="24"/>
      <w:lang w:eastAsia="ru-RU"/>
    </w:rPr>
  </w:style>
  <w:style w:type="character" w:styleId="a5">
    <w:name w:val="Emphasis"/>
    <w:basedOn w:val="a0"/>
    <w:uiPriority w:val="20"/>
    <w:qFormat/>
    <w:rsid w:val="0080550B"/>
    <w:rPr>
      <w:i/>
      <w:iCs/>
    </w:rPr>
  </w:style>
  <w:style w:type="character" w:styleId="a6">
    <w:name w:val="Hyperlink"/>
    <w:basedOn w:val="a0"/>
    <w:uiPriority w:val="99"/>
    <w:semiHidden/>
    <w:unhideWhenUsed/>
    <w:rsid w:val="0080550B"/>
    <w:rPr>
      <w:color w:val="0000FF"/>
      <w:u w:val="single"/>
    </w:rPr>
  </w:style>
  <w:style w:type="character" w:styleId="a7">
    <w:name w:val="FollowedHyperlink"/>
    <w:basedOn w:val="a0"/>
    <w:uiPriority w:val="99"/>
    <w:semiHidden/>
    <w:unhideWhenUsed/>
    <w:rsid w:val="0080550B"/>
    <w:rPr>
      <w:color w:val="800080"/>
      <w:u w:val="single"/>
    </w:rPr>
  </w:style>
  <w:style w:type="character" w:customStyle="1" w:styleId="10">
    <w:name w:val="Заголовок 1 Знак"/>
    <w:basedOn w:val="a0"/>
    <w:link w:val="1"/>
    <w:uiPriority w:val="9"/>
    <w:rsid w:val="0095523A"/>
    <w:rPr>
      <w:rFonts w:asciiTheme="majorHAnsi" w:eastAsiaTheme="majorEastAsia" w:hAnsiTheme="majorHAnsi" w:cstheme="majorBidi"/>
      <w:b/>
      <w:bCs/>
      <w:color w:val="365F91" w:themeColor="accent1" w:themeShade="BF"/>
      <w:sz w:val="28"/>
      <w:szCs w:val="28"/>
    </w:rPr>
  </w:style>
  <w:style w:type="paragraph" w:customStyle="1" w:styleId="21">
    <w:name w:val="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2E3D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2783875">
      <w:bodyDiv w:val="1"/>
      <w:marLeft w:val="0"/>
      <w:marRight w:val="0"/>
      <w:marTop w:val="0"/>
      <w:marBottom w:val="0"/>
      <w:divBdr>
        <w:top w:val="none" w:sz="0" w:space="0" w:color="auto"/>
        <w:left w:val="none" w:sz="0" w:space="0" w:color="auto"/>
        <w:bottom w:val="none" w:sz="0" w:space="0" w:color="auto"/>
        <w:right w:val="none" w:sz="0" w:space="0" w:color="auto"/>
      </w:divBdr>
      <w:divsChild>
        <w:div w:id="1822230888">
          <w:marLeft w:val="0"/>
          <w:marRight w:val="0"/>
          <w:marTop w:val="0"/>
          <w:marBottom w:val="0"/>
          <w:divBdr>
            <w:top w:val="none" w:sz="0" w:space="0" w:color="auto"/>
            <w:left w:val="none" w:sz="0" w:space="0" w:color="auto"/>
            <w:bottom w:val="none" w:sz="0" w:space="0" w:color="auto"/>
            <w:right w:val="none" w:sz="0" w:space="0" w:color="auto"/>
          </w:divBdr>
        </w:div>
      </w:divsChild>
    </w:div>
    <w:div w:id="340090372">
      <w:bodyDiv w:val="1"/>
      <w:marLeft w:val="0"/>
      <w:marRight w:val="0"/>
      <w:marTop w:val="0"/>
      <w:marBottom w:val="0"/>
      <w:divBdr>
        <w:top w:val="none" w:sz="0" w:space="0" w:color="auto"/>
        <w:left w:val="none" w:sz="0" w:space="0" w:color="auto"/>
        <w:bottom w:val="none" w:sz="0" w:space="0" w:color="auto"/>
        <w:right w:val="none" w:sz="0" w:space="0" w:color="auto"/>
      </w:divBdr>
    </w:div>
    <w:div w:id="495655439">
      <w:bodyDiv w:val="1"/>
      <w:marLeft w:val="0"/>
      <w:marRight w:val="0"/>
      <w:marTop w:val="0"/>
      <w:marBottom w:val="0"/>
      <w:divBdr>
        <w:top w:val="none" w:sz="0" w:space="0" w:color="auto"/>
        <w:left w:val="none" w:sz="0" w:space="0" w:color="auto"/>
        <w:bottom w:val="none" w:sz="0" w:space="0" w:color="auto"/>
        <w:right w:val="none" w:sz="0" w:space="0" w:color="auto"/>
      </w:divBdr>
    </w:div>
    <w:div w:id="823354004">
      <w:bodyDiv w:val="1"/>
      <w:marLeft w:val="0"/>
      <w:marRight w:val="0"/>
      <w:marTop w:val="0"/>
      <w:marBottom w:val="0"/>
      <w:divBdr>
        <w:top w:val="none" w:sz="0" w:space="0" w:color="auto"/>
        <w:left w:val="none" w:sz="0" w:space="0" w:color="auto"/>
        <w:bottom w:val="none" w:sz="0" w:space="0" w:color="auto"/>
        <w:right w:val="none" w:sz="0" w:space="0" w:color="auto"/>
      </w:divBdr>
    </w:div>
    <w:div w:id="832454984">
      <w:bodyDiv w:val="1"/>
      <w:marLeft w:val="0"/>
      <w:marRight w:val="0"/>
      <w:marTop w:val="0"/>
      <w:marBottom w:val="0"/>
      <w:divBdr>
        <w:top w:val="none" w:sz="0" w:space="0" w:color="auto"/>
        <w:left w:val="none" w:sz="0" w:space="0" w:color="auto"/>
        <w:bottom w:val="none" w:sz="0" w:space="0" w:color="auto"/>
        <w:right w:val="none" w:sz="0" w:space="0" w:color="auto"/>
      </w:divBdr>
    </w:div>
    <w:div w:id="952134007">
      <w:bodyDiv w:val="1"/>
      <w:marLeft w:val="0"/>
      <w:marRight w:val="0"/>
      <w:marTop w:val="0"/>
      <w:marBottom w:val="0"/>
      <w:divBdr>
        <w:top w:val="none" w:sz="0" w:space="0" w:color="auto"/>
        <w:left w:val="none" w:sz="0" w:space="0" w:color="auto"/>
        <w:bottom w:val="none" w:sz="0" w:space="0" w:color="auto"/>
        <w:right w:val="none" w:sz="0" w:space="0" w:color="auto"/>
      </w:divBdr>
    </w:div>
    <w:div w:id="1002975572">
      <w:bodyDiv w:val="1"/>
      <w:marLeft w:val="0"/>
      <w:marRight w:val="0"/>
      <w:marTop w:val="0"/>
      <w:marBottom w:val="0"/>
      <w:divBdr>
        <w:top w:val="none" w:sz="0" w:space="0" w:color="auto"/>
        <w:left w:val="none" w:sz="0" w:space="0" w:color="auto"/>
        <w:bottom w:val="none" w:sz="0" w:space="0" w:color="auto"/>
        <w:right w:val="none" w:sz="0" w:space="0" w:color="auto"/>
      </w:divBdr>
    </w:div>
    <w:div w:id="1005136128">
      <w:bodyDiv w:val="1"/>
      <w:marLeft w:val="0"/>
      <w:marRight w:val="0"/>
      <w:marTop w:val="0"/>
      <w:marBottom w:val="0"/>
      <w:divBdr>
        <w:top w:val="none" w:sz="0" w:space="0" w:color="auto"/>
        <w:left w:val="none" w:sz="0" w:space="0" w:color="auto"/>
        <w:bottom w:val="none" w:sz="0" w:space="0" w:color="auto"/>
        <w:right w:val="none" w:sz="0" w:space="0" w:color="auto"/>
      </w:divBdr>
    </w:div>
    <w:div w:id="1253658417">
      <w:bodyDiv w:val="1"/>
      <w:marLeft w:val="0"/>
      <w:marRight w:val="0"/>
      <w:marTop w:val="0"/>
      <w:marBottom w:val="0"/>
      <w:divBdr>
        <w:top w:val="none" w:sz="0" w:space="0" w:color="auto"/>
        <w:left w:val="none" w:sz="0" w:space="0" w:color="auto"/>
        <w:bottom w:val="none" w:sz="0" w:space="0" w:color="auto"/>
        <w:right w:val="none" w:sz="0" w:space="0" w:color="auto"/>
      </w:divBdr>
    </w:div>
    <w:div w:id="1299728680">
      <w:bodyDiv w:val="1"/>
      <w:marLeft w:val="0"/>
      <w:marRight w:val="0"/>
      <w:marTop w:val="0"/>
      <w:marBottom w:val="0"/>
      <w:divBdr>
        <w:top w:val="none" w:sz="0" w:space="0" w:color="auto"/>
        <w:left w:val="none" w:sz="0" w:space="0" w:color="auto"/>
        <w:bottom w:val="none" w:sz="0" w:space="0" w:color="auto"/>
        <w:right w:val="none" w:sz="0" w:space="0" w:color="auto"/>
      </w:divBdr>
    </w:div>
    <w:div w:id="1594245364">
      <w:bodyDiv w:val="1"/>
      <w:marLeft w:val="0"/>
      <w:marRight w:val="0"/>
      <w:marTop w:val="0"/>
      <w:marBottom w:val="0"/>
      <w:divBdr>
        <w:top w:val="none" w:sz="0" w:space="0" w:color="auto"/>
        <w:left w:val="none" w:sz="0" w:space="0" w:color="auto"/>
        <w:bottom w:val="none" w:sz="0" w:space="0" w:color="auto"/>
        <w:right w:val="none" w:sz="0" w:space="0" w:color="auto"/>
      </w:divBdr>
    </w:div>
    <w:div w:id="1745450384">
      <w:bodyDiv w:val="1"/>
      <w:marLeft w:val="0"/>
      <w:marRight w:val="0"/>
      <w:marTop w:val="0"/>
      <w:marBottom w:val="0"/>
      <w:divBdr>
        <w:top w:val="none" w:sz="0" w:space="0" w:color="auto"/>
        <w:left w:val="none" w:sz="0" w:space="0" w:color="auto"/>
        <w:bottom w:val="none" w:sz="0" w:space="0" w:color="auto"/>
        <w:right w:val="none" w:sz="0" w:space="0" w:color="auto"/>
      </w:divBdr>
    </w:div>
    <w:div w:id="1760442326">
      <w:bodyDiv w:val="1"/>
      <w:marLeft w:val="0"/>
      <w:marRight w:val="0"/>
      <w:marTop w:val="0"/>
      <w:marBottom w:val="0"/>
      <w:divBdr>
        <w:top w:val="none" w:sz="0" w:space="0" w:color="auto"/>
        <w:left w:val="none" w:sz="0" w:space="0" w:color="auto"/>
        <w:bottom w:val="none" w:sz="0" w:space="0" w:color="auto"/>
        <w:right w:val="none" w:sz="0" w:space="0" w:color="auto"/>
      </w:divBdr>
    </w:div>
    <w:div w:id="1807699505">
      <w:bodyDiv w:val="1"/>
      <w:marLeft w:val="0"/>
      <w:marRight w:val="0"/>
      <w:marTop w:val="0"/>
      <w:marBottom w:val="0"/>
      <w:divBdr>
        <w:top w:val="none" w:sz="0" w:space="0" w:color="auto"/>
        <w:left w:val="none" w:sz="0" w:space="0" w:color="auto"/>
        <w:bottom w:val="none" w:sz="0" w:space="0" w:color="auto"/>
        <w:right w:val="none" w:sz="0" w:space="0" w:color="auto"/>
      </w:divBdr>
    </w:div>
    <w:div w:id="1843008135">
      <w:bodyDiv w:val="1"/>
      <w:marLeft w:val="0"/>
      <w:marRight w:val="0"/>
      <w:marTop w:val="0"/>
      <w:marBottom w:val="0"/>
      <w:divBdr>
        <w:top w:val="none" w:sz="0" w:space="0" w:color="auto"/>
        <w:left w:val="none" w:sz="0" w:space="0" w:color="auto"/>
        <w:bottom w:val="none" w:sz="0" w:space="0" w:color="auto"/>
        <w:right w:val="none" w:sz="0" w:space="0" w:color="auto"/>
      </w:divBdr>
      <w:divsChild>
        <w:div w:id="1964773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44571.1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77857&amp;date=30.09.20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86954&amp;date=30.09.2021" TargetMode="External"/><Relationship Id="rId11" Type="http://schemas.openxmlformats.org/officeDocument/2006/relationships/hyperlink" Target="https://admhomutovka.ru/index.php/munitsipalnyj-kontrol/2790-rukovodstvo-po-soblyudeniyu-obyazatelnykh-trebovanij-otsenka-soblyudeniya-kotorykh-yavlyaetsya-predmetom-munitsipalnogo-kontrolya-v-sfere-blagoustrojstva" TargetMode="External"/><Relationship Id="rId5" Type="http://schemas.openxmlformats.org/officeDocument/2006/relationships/hyperlink" Target="http://www.consultant.ru/document/cons_doc_LAW_83079/" TargetMode="External"/><Relationship Id="rId10" Type="http://schemas.openxmlformats.org/officeDocument/2006/relationships/hyperlink" Target="garantf1://12071109.13" TargetMode="External"/><Relationship Id="rId4" Type="http://schemas.openxmlformats.org/officeDocument/2006/relationships/webSettings" Target="webSettings.xml"/><Relationship Id="rId9" Type="http://schemas.openxmlformats.org/officeDocument/2006/relationships/hyperlink" Target="garantf1://1207110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3165</Words>
  <Characters>18046</Characters>
  <Application>Microsoft Office Word</Application>
  <DocSecurity>0</DocSecurity>
  <Lines>150</Lines>
  <Paragraphs>42</Paragraphs>
  <ScaleCrop>false</ScaleCrop>
  <Company/>
  <LinksUpToDate>false</LinksUpToDate>
  <CharactersWithSpaces>21169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15</cp:revision>
  <dcterms:created xsi:type="dcterms:W3CDTF">2023-07-06T19:53:00Z</dcterms:created>
  <dcterms:modified xsi:type="dcterms:W3CDTF">2023-07-27T10:23:00Z</dcterms:modified>
</cp:coreProperties>
</file>